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D3B76" w14:textId="448154B1" w:rsidR="00B04F0F" w:rsidRPr="009C0860" w:rsidRDefault="0048405E" w:rsidP="000B1C11">
      <w:pPr>
        <w:ind w:left="-426"/>
        <w:rPr>
          <w:rFonts w:eastAsia="Arial Unicode MS" w:cstheme="minorHAnsi"/>
          <w:b/>
          <w:sz w:val="28"/>
          <w:szCs w:val="28"/>
        </w:rPr>
      </w:pPr>
      <w:r w:rsidRPr="0048405E">
        <w:rPr>
          <w:rFonts w:eastAsia="Arial Unicode MS" w:cstheme="minorHAnsi"/>
          <w:b/>
          <w:noProof/>
          <w:sz w:val="28"/>
          <w:szCs w:val="28"/>
        </w:rPr>
        <w:drawing>
          <wp:inline distT="0" distB="0" distL="0" distR="0" wp14:anchorId="309AEBA2" wp14:editId="2DE72CFD">
            <wp:extent cx="6029325" cy="2225675"/>
            <wp:effectExtent l="0" t="0" r="952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325" cy="2225675"/>
                    </a:xfrm>
                    <a:prstGeom prst="rect">
                      <a:avLst/>
                    </a:prstGeom>
                  </pic:spPr>
                </pic:pic>
              </a:graphicData>
            </a:graphic>
          </wp:inline>
        </w:drawing>
      </w:r>
    </w:p>
    <w:p w14:paraId="3218B339" w14:textId="77777777" w:rsidR="0048405E" w:rsidRDefault="0048405E" w:rsidP="0048405E">
      <w:pPr>
        <w:tabs>
          <w:tab w:val="right" w:pos="9354"/>
        </w:tabs>
        <w:spacing w:after="0"/>
        <w:ind w:left="-425"/>
        <w:rPr>
          <w:rFonts w:ascii="Arial" w:hAnsi="Arial"/>
          <w:b/>
          <w:sz w:val="32"/>
          <w:szCs w:val="32"/>
        </w:rPr>
      </w:pPr>
      <w:r w:rsidRPr="0048405E">
        <w:rPr>
          <w:rFonts w:ascii="Arial" w:hAnsi="Arial"/>
          <w:b/>
          <w:sz w:val="32"/>
          <w:szCs w:val="32"/>
        </w:rPr>
        <w:t>Plan</w:t>
      </w:r>
      <w:r w:rsidR="00324ECB" w:rsidRPr="0048405E">
        <w:rPr>
          <w:rFonts w:ascii="Arial" w:hAnsi="Arial"/>
          <w:b/>
          <w:sz w:val="32"/>
          <w:szCs w:val="32"/>
        </w:rPr>
        <w:t xml:space="preserve"> de protection des entreprises </w:t>
      </w:r>
      <w:r w:rsidRPr="0048405E">
        <w:rPr>
          <w:rFonts w:ascii="Arial" w:hAnsi="Arial"/>
          <w:b/>
          <w:sz w:val="32"/>
          <w:szCs w:val="32"/>
        </w:rPr>
        <w:t xml:space="preserve">de technique orthopédique </w:t>
      </w:r>
    </w:p>
    <w:p w14:paraId="2590DAEE" w14:textId="4448A618" w:rsidR="00013759" w:rsidRPr="0048405E" w:rsidRDefault="0048405E" w:rsidP="0048405E">
      <w:pPr>
        <w:tabs>
          <w:tab w:val="right" w:pos="9354"/>
        </w:tabs>
        <w:spacing w:after="0"/>
        <w:ind w:left="-425"/>
        <w:rPr>
          <w:rFonts w:ascii="Arial" w:hAnsi="Arial" w:cs="Arial"/>
          <w:b/>
          <w:sz w:val="32"/>
          <w:szCs w:val="32"/>
        </w:rPr>
      </w:pPr>
      <w:r w:rsidRPr="0048405E">
        <w:rPr>
          <w:rFonts w:ascii="Arial" w:hAnsi="Arial"/>
          <w:b/>
          <w:sz w:val="32"/>
          <w:szCs w:val="32"/>
        </w:rPr>
        <w:t>de chaussures MBO</w:t>
      </w:r>
    </w:p>
    <w:p w14:paraId="7618DB7C" w14:textId="77777777" w:rsidR="00A72FC2" w:rsidRPr="0048405E" w:rsidRDefault="00A72FC2" w:rsidP="00013759">
      <w:pPr>
        <w:tabs>
          <w:tab w:val="right" w:pos="9354"/>
        </w:tabs>
        <w:ind w:left="-426"/>
        <w:rPr>
          <w:rFonts w:ascii="Arial" w:hAnsi="Arial" w:cs="Arial"/>
          <w:b/>
          <w:sz w:val="24"/>
          <w:szCs w:val="24"/>
          <w:u w:val="single"/>
        </w:rPr>
      </w:pPr>
    </w:p>
    <w:p w14:paraId="412BAE5C" w14:textId="113EE215" w:rsidR="009C0860" w:rsidRPr="00A72FC2" w:rsidRDefault="00013759" w:rsidP="00013759">
      <w:pPr>
        <w:tabs>
          <w:tab w:val="right" w:pos="9354"/>
        </w:tabs>
        <w:ind w:left="-426"/>
        <w:rPr>
          <w:rFonts w:ascii="Arial" w:hAnsi="Arial" w:cs="Arial"/>
          <w:b/>
          <w:sz w:val="28"/>
          <w:szCs w:val="28"/>
          <w:u w:val="single"/>
        </w:rPr>
      </w:pPr>
      <w:r>
        <w:rPr>
          <w:rFonts w:ascii="Arial" w:hAnsi="Arial"/>
          <w:b/>
          <w:sz w:val="28"/>
          <w:szCs w:val="28"/>
          <w:u w:val="single"/>
        </w:rPr>
        <w:t>Fonctionnement après la fin du confinement</w:t>
      </w:r>
      <w:r>
        <w:rPr>
          <w:rFonts w:ascii="Arial" w:hAnsi="Arial"/>
          <w:b/>
          <w:sz w:val="28"/>
          <w:szCs w:val="28"/>
          <w:u w:val="single"/>
        </w:rPr>
        <w:tab/>
      </w:r>
      <w:r w:rsidR="00F96E7C">
        <w:rPr>
          <w:rFonts w:ascii="Arial" w:hAnsi="Arial"/>
          <w:b/>
          <w:sz w:val="28"/>
          <w:szCs w:val="28"/>
          <w:u w:val="single"/>
        </w:rPr>
        <w:t xml:space="preserve"> </w:t>
      </w:r>
      <w:r>
        <w:rPr>
          <w:rFonts w:ascii="Arial" w:hAnsi="Arial"/>
          <w:b/>
          <w:sz w:val="28"/>
          <w:szCs w:val="28"/>
          <w:u w:val="single"/>
        </w:rPr>
        <w:t xml:space="preserve">dès le </w:t>
      </w:r>
      <w:r w:rsidR="00551B3F">
        <w:rPr>
          <w:rFonts w:ascii="Arial" w:hAnsi="Arial"/>
          <w:b/>
          <w:sz w:val="28"/>
          <w:szCs w:val="28"/>
          <w:u w:val="single"/>
        </w:rPr>
        <w:t xml:space="preserve">11 mai </w:t>
      </w:r>
      <w:r>
        <w:rPr>
          <w:rFonts w:ascii="Arial" w:hAnsi="Arial"/>
          <w:b/>
          <w:sz w:val="28"/>
          <w:szCs w:val="28"/>
          <w:u w:val="single"/>
        </w:rPr>
        <w:t>2020</w:t>
      </w:r>
    </w:p>
    <w:p w14:paraId="43CCC75A" w14:textId="77777777" w:rsidR="00BE304E" w:rsidRPr="00A72FC2" w:rsidRDefault="00BE304E" w:rsidP="00BE304E">
      <w:pPr>
        <w:spacing w:after="0"/>
        <w:ind w:left="-425"/>
        <w:rPr>
          <w:rFonts w:ascii="Arial" w:hAnsi="Arial" w:cs="Arial"/>
        </w:rPr>
      </w:pPr>
    </w:p>
    <w:p w14:paraId="2208AFEC" w14:textId="77777777" w:rsidR="009C0860" w:rsidRPr="00A72FC2" w:rsidRDefault="009C0860" w:rsidP="009C0860">
      <w:pPr>
        <w:ind w:left="-426"/>
        <w:rPr>
          <w:rFonts w:ascii="Arial" w:hAnsi="Arial" w:cs="Arial"/>
        </w:rPr>
      </w:pPr>
      <w:r>
        <w:rPr>
          <w:rFonts w:ascii="Arial" w:hAnsi="Arial"/>
        </w:rPr>
        <w:t>Chères collaboratrices, chers collaborateurs,</w:t>
      </w:r>
    </w:p>
    <w:p w14:paraId="4251BD9C" w14:textId="7E82BAF5" w:rsidR="00013759" w:rsidRPr="00A72FC2" w:rsidRDefault="00013759" w:rsidP="00A72FC2">
      <w:pPr>
        <w:spacing w:after="0" w:line="240" w:lineRule="auto"/>
        <w:ind w:left="-426"/>
        <w:rPr>
          <w:rFonts w:ascii="Arial" w:hAnsi="Arial" w:cs="Arial"/>
        </w:rPr>
      </w:pPr>
      <w:r>
        <w:rPr>
          <w:rFonts w:ascii="Arial" w:hAnsi="Arial"/>
        </w:rPr>
        <w:t>Conformément à la décision du Conseil fédéral du 16</w:t>
      </w:r>
      <w:r w:rsidR="00D962DE">
        <w:rPr>
          <w:rFonts w:ascii="Arial" w:hAnsi="Arial"/>
        </w:rPr>
        <w:t> </w:t>
      </w:r>
      <w:r>
        <w:rPr>
          <w:rFonts w:ascii="Arial" w:hAnsi="Arial"/>
        </w:rPr>
        <w:t>avril 2020, les entreprises actives dans le domaine de l’orthopédie et de la technique orthopédique seront autorisées à rouvrir leurs portes dès le 27</w:t>
      </w:r>
      <w:r w:rsidR="00D962DE">
        <w:rPr>
          <w:rFonts w:ascii="Arial" w:hAnsi="Arial"/>
        </w:rPr>
        <w:t> </w:t>
      </w:r>
      <w:r>
        <w:rPr>
          <w:rFonts w:ascii="Arial" w:hAnsi="Arial"/>
        </w:rPr>
        <w:t>avril 2020.</w:t>
      </w:r>
      <w:r w:rsidR="006035D8" w:rsidRPr="006035D8">
        <w:rPr>
          <w:rFonts w:ascii="Arial" w:hAnsi="Arial"/>
        </w:rPr>
        <w:t xml:space="preserve"> </w:t>
      </w:r>
      <w:r w:rsidR="006035D8">
        <w:rPr>
          <w:rFonts w:ascii="Arial" w:hAnsi="Arial"/>
        </w:rPr>
        <w:t>Dès le 11 mai 2020, la</w:t>
      </w:r>
      <w:r>
        <w:rPr>
          <w:rFonts w:ascii="Arial" w:hAnsi="Arial"/>
        </w:rPr>
        <w:t xml:space="preserve"> vente de chaussures </w:t>
      </w:r>
      <w:r w:rsidR="00F141C6">
        <w:rPr>
          <w:rFonts w:ascii="Arial" w:hAnsi="Arial"/>
        </w:rPr>
        <w:t xml:space="preserve">est autorisée </w:t>
      </w:r>
      <w:r w:rsidR="006035D8">
        <w:rPr>
          <w:rFonts w:ascii="Arial" w:hAnsi="Arial"/>
        </w:rPr>
        <w:t>aux</w:t>
      </w:r>
      <w:r>
        <w:rPr>
          <w:rFonts w:ascii="Arial" w:hAnsi="Arial"/>
        </w:rPr>
        <w:t xml:space="preserve"> clients de passage et </w:t>
      </w:r>
      <w:r w:rsidR="006035D8">
        <w:rPr>
          <w:rFonts w:ascii="Arial" w:hAnsi="Arial"/>
        </w:rPr>
        <w:t xml:space="preserve">aux </w:t>
      </w:r>
      <w:r>
        <w:rPr>
          <w:rFonts w:ascii="Arial" w:hAnsi="Arial"/>
        </w:rPr>
        <w:t xml:space="preserve">clients sans rendez-vous. </w:t>
      </w:r>
    </w:p>
    <w:p w14:paraId="54E3F172" w14:textId="77777777" w:rsidR="00013759" w:rsidRPr="00A72FC2" w:rsidRDefault="00013759" w:rsidP="00A72FC2">
      <w:pPr>
        <w:spacing w:after="0" w:line="240" w:lineRule="auto"/>
        <w:ind w:left="-426"/>
        <w:rPr>
          <w:rFonts w:ascii="Arial" w:hAnsi="Arial" w:cs="Arial"/>
        </w:rPr>
      </w:pPr>
    </w:p>
    <w:p w14:paraId="47B29235" w14:textId="35D90579" w:rsidR="00013759" w:rsidRPr="00A72FC2" w:rsidRDefault="00013759" w:rsidP="00A72FC2">
      <w:pPr>
        <w:spacing w:after="0" w:line="240" w:lineRule="auto"/>
        <w:ind w:left="-426"/>
        <w:rPr>
          <w:rFonts w:ascii="Arial" w:hAnsi="Arial" w:cs="Arial"/>
          <w:b/>
          <w:bCs/>
          <w:i/>
          <w:iCs/>
        </w:rPr>
      </w:pPr>
      <w:r>
        <w:rPr>
          <w:rFonts w:ascii="Arial" w:hAnsi="Arial"/>
          <w:b/>
          <w:bCs/>
          <w:i/>
          <w:iCs/>
        </w:rPr>
        <w:t xml:space="preserve">Qu’est-ce que cela implique pour notre entreprise? </w:t>
      </w:r>
    </w:p>
    <w:p w14:paraId="61B3CF7E" w14:textId="77777777" w:rsidR="00A72FC2" w:rsidRPr="00A72FC2" w:rsidRDefault="00A72FC2" w:rsidP="00A72FC2">
      <w:pPr>
        <w:spacing w:after="0" w:line="240" w:lineRule="auto"/>
        <w:ind w:left="-426"/>
        <w:rPr>
          <w:rFonts w:ascii="Arial" w:hAnsi="Arial" w:cs="Arial"/>
        </w:rPr>
      </w:pPr>
    </w:p>
    <w:p w14:paraId="289FD565" w14:textId="4A2BFB20" w:rsidR="009C0860" w:rsidRDefault="009C0860" w:rsidP="00A72FC2">
      <w:pPr>
        <w:spacing w:after="0" w:line="240" w:lineRule="auto"/>
        <w:ind w:left="-426"/>
        <w:rPr>
          <w:rFonts w:ascii="Arial" w:hAnsi="Arial" w:cs="Arial"/>
        </w:rPr>
      </w:pPr>
      <w:r>
        <w:rPr>
          <w:rFonts w:ascii="Arial" w:hAnsi="Arial"/>
        </w:rPr>
        <w:t>Nous continuerons de nous conformer aux instructions du Conseil fédéral et de l’OFSP. Nous connaissons toutes et tous les répercussions que le non-respect de ces directives pourrait avoir dans notre environnement professionnel et dans notre cercle privé.</w:t>
      </w:r>
    </w:p>
    <w:p w14:paraId="144DD91D" w14:textId="77777777" w:rsidR="00A72FC2" w:rsidRPr="00A72FC2" w:rsidRDefault="00A72FC2" w:rsidP="00A72FC2">
      <w:pPr>
        <w:spacing w:after="0" w:line="240" w:lineRule="auto"/>
        <w:ind w:left="-426"/>
        <w:rPr>
          <w:rFonts w:ascii="Arial" w:hAnsi="Arial" w:cs="Arial"/>
        </w:rPr>
      </w:pPr>
    </w:p>
    <w:p w14:paraId="69A73C47" w14:textId="098EE2E3" w:rsidR="009C0860" w:rsidRDefault="009C0860" w:rsidP="00A72FC2">
      <w:pPr>
        <w:spacing w:after="0" w:line="240" w:lineRule="auto"/>
        <w:ind w:left="-426"/>
        <w:rPr>
          <w:rFonts w:ascii="Arial" w:hAnsi="Arial" w:cs="Arial"/>
        </w:rPr>
      </w:pPr>
      <w:r>
        <w:rPr>
          <w:rFonts w:ascii="Arial" w:hAnsi="Arial"/>
        </w:rPr>
        <w:t>Les instructions suivantes nous aideront à adopter un comportement sûr, conforme et commun vis-à-vis de chacun de nous, mais aussi vis-à-vis de nos patients. De cette façon, nous sommes sûrs de nous comporter toutes et tous de manière correcte, prévenante et solidaire, dans l’intérêt de chacun.</w:t>
      </w:r>
    </w:p>
    <w:p w14:paraId="49A2DE87" w14:textId="77777777" w:rsidR="00A72FC2" w:rsidRPr="00A72FC2" w:rsidRDefault="00A72FC2" w:rsidP="00A72FC2">
      <w:pPr>
        <w:spacing w:after="0" w:line="240" w:lineRule="auto"/>
        <w:ind w:left="-426"/>
        <w:rPr>
          <w:rFonts w:ascii="Arial" w:hAnsi="Arial" w:cs="Arial"/>
        </w:rPr>
      </w:pPr>
    </w:p>
    <w:p w14:paraId="425D5835" w14:textId="3FFF1343" w:rsidR="00495C93" w:rsidRPr="00A72FC2" w:rsidRDefault="00EF6FFC" w:rsidP="00A72FC2">
      <w:pPr>
        <w:spacing w:after="0" w:line="240" w:lineRule="auto"/>
        <w:ind w:left="-426"/>
        <w:rPr>
          <w:rFonts w:ascii="Arial" w:hAnsi="Arial" w:cs="Arial"/>
        </w:rPr>
      </w:pPr>
      <w:r>
        <w:rPr>
          <w:rFonts w:ascii="Arial" w:hAnsi="Arial"/>
        </w:rPr>
        <w:t xml:space="preserve">Le strict respect des directives et la pleine conscience de notre responsabilité personnelle permettront d’apporter une certaine sécurité en ces temps d’incertitude générale. </w:t>
      </w:r>
    </w:p>
    <w:p w14:paraId="2F9C57BD" w14:textId="77777777" w:rsidR="000B6419" w:rsidRPr="00A72FC2" w:rsidRDefault="000B6419" w:rsidP="00A72FC2">
      <w:pPr>
        <w:spacing w:after="0" w:line="240" w:lineRule="auto"/>
        <w:ind w:left="-426"/>
        <w:rPr>
          <w:rFonts w:ascii="Arial" w:hAnsi="Arial" w:cs="Arial"/>
        </w:rPr>
      </w:pPr>
    </w:p>
    <w:p w14:paraId="0EAC4240" w14:textId="77777777" w:rsidR="000B6419" w:rsidRPr="00A72FC2" w:rsidRDefault="000B6419" w:rsidP="00A72FC2">
      <w:pPr>
        <w:spacing w:after="0" w:line="240" w:lineRule="auto"/>
        <w:ind w:left="-426"/>
        <w:rPr>
          <w:rFonts w:ascii="Arial" w:hAnsi="Arial" w:cs="Arial"/>
        </w:rPr>
      </w:pPr>
      <w:r>
        <w:rPr>
          <w:rFonts w:ascii="Arial" w:hAnsi="Arial"/>
        </w:rPr>
        <w:t>Nous vous tiendrons régulièrement informés de la situation actuelle et des répercussions sur notre entreprise.</w:t>
      </w:r>
    </w:p>
    <w:p w14:paraId="120DC412" w14:textId="77777777" w:rsidR="00495C93" w:rsidRPr="00A72FC2" w:rsidRDefault="00495C93" w:rsidP="00EF6FFC">
      <w:pPr>
        <w:spacing w:after="0"/>
        <w:ind w:left="-425"/>
        <w:rPr>
          <w:rFonts w:ascii="Arial" w:hAnsi="Arial" w:cs="Arial"/>
        </w:rPr>
      </w:pPr>
    </w:p>
    <w:p w14:paraId="35279FB6" w14:textId="77777777" w:rsidR="00BE304E" w:rsidRPr="00A72FC2" w:rsidRDefault="00EF6FFC" w:rsidP="00BE304E">
      <w:pPr>
        <w:spacing w:after="0" w:line="240" w:lineRule="auto"/>
        <w:ind w:left="-425"/>
        <w:rPr>
          <w:rFonts w:ascii="Arial" w:hAnsi="Arial" w:cs="Arial"/>
          <w:i/>
        </w:rPr>
      </w:pPr>
      <w:r>
        <w:rPr>
          <w:rFonts w:ascii="Arial" w:hAnsi="Arial"/>
        </w:rPr>
        <w:t>Un grand merci!</w:t>
      </w:r>
      <w:r>
        <w:rPr>
          <w:rFonts w:ascii="Arial" w:hAnsi="Arial"/>
        </w:rPr>
        <w:br/>
      </w:r>
    </w:p>
    <w:p w14:paraId="4C26D34C" w14:textId="77777777" w:rsidR="00573F45" w:rsidRPr="00A72FC2" w:rsidRDefault="00495C93" w:rsidP="00573F45">
      <w:pPr>
        <w:spacing w:after="0"/>
        <w:ind w:left="-425"/>
        <w:rPr>
          <w:rFonts w:ascii="Arial" w:hAnsi="Arial" w:cs="Arial"/>
          <w:i/>
        </w:rPr>
      </w:pPr>
      <w:r>
        <w:rPr>
          <w:rFonts w:ascii="Arial" w:hAnsi="Arial"/>
          <w:i/>
        </w:rPr>
        <w:t>Entreprise de MBO XYZ</w:t>
      </w:r>
    </w:p>
    <w:p w14:paraId="0884DDB5" w14:textId="77777777" w:rsidR="00573F45" w:rsidRPr="00A72FC2" w:rsidRDefault="00573F45" w:rsidP="009C0860">
      <w:pPr>
        <w:ind w:left="-426"/>
        <w:rPr>
          <w:rFonts w:ascii="Arial" w:hAnsi="Arial" w:cs="Arial"/>
          <w:b/>
          <w:sz w:val="28"/>
          <w:szCs w:val="28"/>
          <w:u w:val="single"/>
        </w:rPr>
        <w:sectPr w:rsidR="00573F45" w:rsidRPr="00A72FC2" w:rsidSect="0048405E">
          <w:headerReference w:type="even" r:id="rId9"/>
          <w:headerReference w:type="default" r:id="rId10"/>
          <w:footerReference w:type="even" r:id="rId11"/>
          <w:footerReference w:type="default" r:id="rId12"/>
          <w:headerReference w:type="first" r:id="rId13"/>
          <w:footerReference w:type="first" r:id="rId14"/>
          <w:pgSz w:w="11906" w:h="16838" w:code="9"/>
          <w:pgMar w:top="2835" w:right="851" w:bottom="993" w:left="1560" w:header="709" w:footer="284" w:gutter="0"/>
          <w:paperSrc w:first="263" w:other="263"/>
          <w:cols w:space="708"/>
          <w:titlePg/>
          <w:docGrid w:linePitch="360"/>
        </w:sectPr>
      </w:pPr>
    </w:p>
    <w:p w14:paraId="6C3A2D16" w14:textId="77777777" w:rsidR="007A6A6D" w:rsidRPr="00A72FC2" w:rsidRDefault="007A6A6D" w:rsidP="00986D36">
      <w:pPr>
        <w:spacing w:after="0" w:line="240" w:lineRule="auto"/>
        <w:ind w:left="-425"/>
        <w:rPr>
          <w:rFonts w:ascii="Arial" w:hAnsi="Arial" w:cs="Arial"/>
          <w:b/>
          <w:sz w:val="28"/>
          <w:szCs w:val="28"/>
        </w:rPr>
      </w:pPr>
    </w:p>
    <w:p w14:paraId="0EE09803" w14:textId="77777777" w:rsidR="00573F45" w:rsidRPr="00A72FC2" w:rsidRDefault="00573F45" w:rsidP="00104424">
      <w:pPr>
        <w:tabs>
          <w:tab w:val="right" w:pos="9354"/>
        </w:tabs>
        <w:spacing w:after="0" w:line="240" w:lineRule="auto"/>
        <w:ind w:left="-425"/>
        <w:rPr>
          <w:rFonts w:ascii="Arial" w:hAnsi="Arial" w:cs="Arial"/>
          <w:sz w:val="20"/>
          <w:szCs w:val="20"/>
        </w:rPr>
      </w:pPr>
      <w:r>
        <w:rPr>
          <w:rFonts w:ascii="Arial" w:hAnsi="Arial"/>
          <w:b/>
          <w:sz w:val="28"/>
          <w:szCs w:val="28"/>
        </w:rPr>
        <w:t>Directives internes:</w:t>
      </w:r>
      <w:r>
        <w:rPr>
          <w:rFonts w:ascii="Arial" w:hAnsi="Arial"/>
          <w:sz w:val="20"/>
          <w:szCs w:val="20"/>
        </w:rPr>
        <w:tab/>
        <w:t xml:space="preserve">Page </w:t>
      </w:r>
      <w:r w:rsidR="00104424" w:rsidRPr="00A72FC2">
        <w:rPr>
          <w:rFonts w:ascii="Arial" w:hAnsi="Arial" w:cs="Arial"/>
          <w:sz w:val="20"/>
          <w:szCs w:val="20"/>
        </w:rPr>
        <w:fldChar w:fldCharType="begin"/>
      </w:r>
      <w:r w:rsidR="00104424" w:rsidRPr="00A72FC2">
        <w:rPr>
          <w:rFonts w:ascii="Arial" w:hAnsi="Arial" w:cs="Arial"/>
          <w:sz w:val="20"/>
          <w:szCs w:val="20"/>
        </w:rPr>
        <w:instrText xml:space="preserve"> PAGE   \* MERGEFORMAT </w:instrText>
      </w:r>
      <w:r w:rsidR="00104424" w:rsidRPr="00A72FC2">
        <w:rPr>
          <w:rFonts w:ascii="Arial" w:hAnsi="Arial" w:cs="Arial"/>
          <w:sz w:val="20"/>
          <w:szCs w:val="20"/>
        </w:rPr>
        <w:fldChar w:fldCharType="separate"/>
      </w:r>
      <w:r w:rsidR="00104424" w:rsidRPr="00A72FC2">
        <w:rPr>
          <w:rFonts w:ascii="Arial" w:hAnsi="Arial" w:cs="Arial"/>
          <w:sz w:val="20"/>
          <w:szCs w:val="20"/>
        </w:rPr>
        <w:t>2</w:t>
      </w:r>
      <w:r w:rsidR="00104424" w:rsidRPr="00A72FC2">
        <w:rPr>
          <w:rFonts w:ascii="Arial" w:hAnsi="Arial" w:cs="Arial"/>
          <w:sz w:val="20"/>
          <w:szCs w:val="20"/>
        </w:rPr>
        <w:fldChar w:fldCharType="end"/>
      </w:r>
      <w:r>
        <w:rPr>
          <w:rFonts w:ascii="Arial" w:hAnsi="Arial"/>
          <w:sz w:val="20"/>
          <w:szCs w:val="20"/>
        </w:rPr>
        <w:t>/</w:t>
      </w:r>
      <w:r w:rsidR="00104424" w:rsidRPr="00A72FC2">
        <w:rPr>
          <w:rFonts w:ascii="Arial" w:hAnsi="Arial" w:cs="Arial"/>
          <w:sz w:val="20"/>
          <w:szCs w:val="20"/>
        </w:rPr>
        <w:fldChar w:fldCharType="begin"/>
      </w:r>
      <w:r w:rsidR="00104424" w:rsidRPr="00A72FC2">
        <w:rPr>
          <w:rFonts w:ascii="Arial" w:hAnsi="Arial" w:cs="Arial"/>
          <w:sz w:val="20"/>
          <w:szCs w:val="20"/>
        </w:rPr>
        <w:instrText xml:space="preserve"> NUMPAGES   \* MERGEFORMAT </w:instrText>
      </w:r>
      <w:r w:rsidR="00104424" w:rsidRPr="00A72FC2">
        <w:rPr>
          <w:rFonts w:ascii="Arial" w:hAnsi="Arial" w:cs="Arial"/>
          <w:sz w:val="20"/>
          <w:szCs w:val="20"/>
        </w:rPr>
        <w:fldChar w:fldCharType="separate"/>
      </w:r>
      <w:r w:rsidR="00104424" w:rsidRPr="00A72FC2">
        <w:rPr>
          <w:rFonts w:ascii="Arial" w:hAnsi="Arial" w:cs="Arial"/>
          <w:sz w:val="20"/>
          <w:szCs w:val="20"/>
        </w:rPr>
        <w:t>3</w:t>
      </w:r>
      <w:r w:rsidR="00104424" w:rsidRPr="00A72FC2">
        <w:rPr>
          <w:rFonts w:ascii="Arial" w:hAnsi="Arial" w:cs="Arial"/>
          <w:sz w:val="20"/>
          <w:szCs w:val="20"/>
        </w:rPr>
        <w:fldChar w:fldCharType="end"/>
      </w:r>
    </w:p>
    <w:p w14:paraId="593457AC" w14:textId="77777777" w:rsidR="00986D36" w:rsidRPr="00A72FC2" w:rsidRDefault="00986D36" w:rsidP="00986D36">
      <w:pPr>
        <w:pBdr>
          <w:bottom w:val="single" w:sz="4" w:space="1" w:color="auto"/>
        </w:pBdr>
        <w:ind w:left="-426"/>
        <w:rPr>
          <w:rFonts w:ascii="Arial" w:hAnsi="Arial" w:cs="Arial"/>
          <w:b/>
          <w:sz w:val="10"/>
          <w:szCs w:val="10"/>
        </w:rPr>
      </w:pPr>
    </w:p>
    <w:p w14:paraId="4BA4CBC8" w14:textId="77777777" w:rsidR="009C0860" w:rsidRPr="00A72FC2" w:rsidRDefault="009C0860" w:rsidP="00544D44">
      <w:pPr>
        <w:pStyle w:val="Listenabsatz"/>
        <w:numPr>
          <w:ilvl w:val="0"/>
          <w:numId w:val="3"/>
        </w:numPr>
        <w:ind w:left="142" w:hanging="568"/>
        <w:rPr>
          <w:rFonts w:ascii="Arial" w:hAnsi="Arial" w:cs="Arial"/>
          <w:b/>
        </w:rPr>
      </w:pPr>
      <w:r>
        <w:rPr>
          <w:rFonts w:ascii="Arial" w:hAnsi="Arial"/>
          <w:b/>
        </w:rPr>
        <w:t>Comportement personnel</w:t>
      </w:r>
    </w:p>
    <w:p w14:paraId="0C2A89C8" w14:textId="37C96FA8" w:rsidR="009C0860" w:rsidRPr="00A72FC2" w:rsidRDefault="00D962DE" w:rsidP="00C545FB">
      <w:pPr>
        <w:spacing w:after="0" w:line="240" w:lineRule="auto"/>
        <w:ind w:left="-425"/>
        <w:rPr>
          <w:rFonts w:ascii="Arial" w:hAnsi="Arial" w:cs="Arial"/>
        </w:rPr>
      </w:pPr>
      <w:r>
        <w:rPr>
          <w:rFonts w:ascii="Arial" w:hAnsi="Arial"/>
        </w:rPr>
        <w:t>En cas de suspicion personnelle</w:t>
      </w:r>
      <w:r w:rsidR="009C0860">
        <w:rPr>
          <w:rFonts w:ascii="Arial" w:hAnsi="Arial"/>
        </w:rPr>
        <w:t xml:space="preserve"> d’une affection accompagnée de symptômes de toux et/ou de fièvre, ainsi qu’en présence de symptômes de rhume évidents, veuillez contacter la direction de l’entreprise ou le chef d’atelier avant de vous présenter à votre travail afin de décider </w:t>
      </w:r>
      <w:r>
        <w:rPr>
          <w:rFonts w:ascii="Arial" w:hAnsi="Arial"/>
        </w:rPr>
        <w:t xml:space="preserve">de </w:t>
      </w:r>
      <w:r w:rsidR="009C0860">
        <w:rPr>
          <w:rFonts w:ascii="Arial" w:hAnsi="Arial"/>
        </w:rPr>
        <w:t>ce qu’il y a lieu de faire.</w:t>
      </w:r>
    </w:p>
    <w:p w14:paraId="56F47421" w14:textId="77777777" w:rsidR="009C0860" w:rsidRPr="00A72FC2" w:rsidRDefault="009C0860" w:rsidP="00C545FB">
      <w:pPr>
        <w:spacing w:after="0" w:line="240" w:lineRule="auto"/>
        <w:ind w:left="-425"/>
        <w:rPr>
          <w:rFonts w:ascii="Arial" w:hAnsi="Arial" w:cs="Arial"/>
        </w:rPr>
      </w:pPr>
      <w:r>
        <w:rPr>
          <w:rFonts w:ascii="Arial" w:hAnsi="Arial"/>
        </w:rPr>
        <w:t xml:space="preserve">Si, dans votre environnement personnel, vous avez été en contact avec une personne suspectée d’être infectée par le coronavirus ou ayant été déclarée positive au virus, veuillez ne pas vous présenter au travail et contacter votre direction! </w:t>
      </w:r>
    </w:p>
    <w:p w14:paraId="7B17F1D9" w14:textId="77777777" w:rsidR="00066973" w:rsidRPr="00A72FC2" w:rsidRDefault="00066973" w:rsidP="00C545FB">
      <w:pPr>
        <w:spacing w:after="0" w:line="240" w:lineRule="auto"/>
        <w:ind w:left="-425"/>
        <w:rPr>
          <w:rFonts w:ascii="Arial" w:hAnsi="Arial" w:cs="Arial"/>
          <w:sz w:val="10"/>
          <w:szCs w:val="10"/>
        </w:rPr>
      </w:pPr>
    </w:p>
    <w:p w14:paraId="60A60632" w14:textId="7C296996" w:rsidR="00794A68" w:rsidRPr="00A72FC2" w:rsidRDefault="00794A68" w:rsidP="00C545FB">
      <w:pPr>
        <w:spacing w:after="0" w:line="240" w:lineRule="auto"/>
        <w:ind w:left="-425"/>
        <w:rPr>
          <w:rFonts w:ascii="Arial" w:hAnsi="Arial" w:cs="Arial"/>
          <w:b/>
        </w:rPr>
      </w:pPr>
      <w:r>
        <w:rPr>
          <w:rFonts w:ascii="Arial" w:hAnsi="Arial"/>
          <w:b/>
        </w:rPr>
        <w:t>Dans tous les cas, les mesures d’hygiène recommandées par la Confédération s’appliquent</w:t>
      </w:r>
      <w:r w:rsidR="00D962DE">
        <w:rPr>
          <w:rFonts w:ascii="Arial" w:hAnsi="Arial"/>
          <w:b/>
        </w:rPr>
        <w:t>,</w:t>
      </w:r>
      <w:r>
        <w:rPr>
          <w:rFonts w:ascii="Arial" w:hAnsi="Arial"/>
          <w:b/>
        </w:rPr>
        <w:t xml:space="preserve"> </w:t>
      </w:r>
      <w:r w:rsidR="00D962DE">
        <w:rPr>
          <w:rFonts w:ascii="Arial" w:hAnsi="Arial"/>
          <w:b/>
        </w:rPr>
        <w:t>n</w:t>
      </w:r>
      <w:r>
        <w:rPr>
          <w:rFonts w:ascii="Arial" w:hAnsi="Arial"/>
          <w:b/>
        </w:rPr>
        <w:t>otamment le respect des distances (au moins 2 mètres). Cela vaut sur le chemin du travail, au sein de l’ensemble de l’entreprise, mais également vis-à-vis des clients. Pendant les pauses, les distances prescrites doivent également être respectées aux différentes tables.</w:t>
      </w:r>
    </w:p>
    <w:p w14:paraId="5C488973" w14:textId="77777777" w:rsidR="00495C93" w:rsidRPr="008B47A3" w:rsidRDefault="00495C93" w:rsidP="00EF6FFC">
      <w:pPr>
        <w:spacing w:after="100"/>
        <w:ind w:left="-425"/>
        <w:rPr>
          <w:rFonts w:ascii="Arial" w:hAnsi="Arial" w:cs="Arial"/>
          <w:b/>
          <w:sz w:val="18"/>
          <w:szCs w:val="18"/>
          <w:u w:val="single"/>
        </w:rPr>
      </w:pPr>
    </w:p>
    <w:p w14:paraId="65CDE016" w14:textId="77777777" w:rsidR="009C0860" w:rsidRPr="00A72FC2" w:rsidRDefault="009C0860" w:rsidP="00EF6FFC">
      <w:pPr>
        <w:spacing w:after="100"/>
        <w:ind w:left="-425"/>
        <w:rPr>
          <w:rFonts w:ascii="Arial" w:hAnsi="Arial" w:cs="Arial"/>
          <w:b/>
          <w:u w:val="single"/>
        </w:rPr>
      </w:pPr>
      <w:r>
        <w:rPr>
          <w:rFonts w:ascii="Arial" w:hAnsi="Arial"/>
          <w:b/>
          <w:u w:val="single"/>
        </w:rPr>
        <w:t>Comportement relatif à l’hygiène personnelle:</w:t>
      </w:r>
    </w:p>
    <w:p w14:paraId="261A87A2" w14:textId="4C1DBABC" w:rsidR="004B4E93" w:rsidRPr="00B97A5B" w:rsidRDefault="009C0860" w:rsidP="004B4E93">
      <w:pPr>
        <w:pStyle w:val="KeinLeerraum"/>
        <w:ind w:left="-426"/>
        <w:rPr>
          <w:rFonts w:ascii="Arial" w:hAnsi="Arial" w:cs="Arial"/>
          <w:b/>
          <w:i/>
        </w:rPr>
      </w:pPr>
      <w:r>
        <w:rPr>
          <w:rFonts w:ascii="Arial" w:hAnsi="Arial"/>
          <w:b/>
        </w:rPr>
        <w:t xml:space="preserve">Se laver ou se désinfecter les mains: </w:t>
      </w:r>
      <w:r>
        <w:rPr>
          <w:rFonts w:ascii="Arial" w:hAnsi="Arial"/>
          <w:b/>
        </w:rPr>
        <w:br/>
      </w:r>
      <w:r w:rsidRPr="00B97A5B">
        <w:rPr>
          <w:rFonts w:ascii="Arial" w:hAnsi="Arial"/>
          <w:i/>
        </w:rPr>
        <w:t>En règle général</w:t>
      </w:r>
      <w:r w:rsidR="00D962DE" w:rsidRPr="00B97A5B">
        <w:rPr>
          <w:rFonts w:ascii="Arial" w:hAnsi="Arial"/>
          <w:i/>
        </w:rPr>
        <w:t>e</w:t>
      </w:r>
      <w:r w:rsidRPr="00B97A5B">
        <w:rPr>
          <w:rFonts w:ascii="Arial" w:hAnsi="Arial"/>
          <w:i/>
        </w:rPr>
        <w:t xml:space="preserve">, bien </w:t>
      </w:r>
      <w:r w:rsidR="00D330F2" w:rsidRPr="00B97A5B">
        <w:rPr>
          <w:rFonts w:ascii="Arial" w:hAnsi="Arial"/>
          <w:i/>
        </w:rPr>
        <w:t xml:space="preserve">et régulièrement </w:t>
      </w:r>
      <w:r w:rsidRPr="00B97A5B">
        <w:rPr>
          <w:rFonts w:ascii="Arial" w:hAnsi="Arial"/>
          <w:i/>
        </w:rPr>
        <w:t xml:space="preserve">se laver les mains avec du savon est suffisant. Il n’est </w:t>
      </w:r>
      <w:r w:rsidR="00D962DE" w:rsidRPr="00B97A5B">
        <w:rPr>
          <w:rFonts w:ascii="Arial" w:hAnsi="Arial"/>
          <w:i/>
        </w:rPr>
        <w:t xml:space="preserve">pas </w:t>
      </w:r>
      <w:r w:rsidRPr="00B97A5B">
        <w:rPr>
          <w:rFonts w:ascii="Arial" w:hAnsi="Arial"/>
          <w:i/>
        </w:rPr>
        <w:t>nécessaire d’utiliser à chaque fois du désinfectant.</w:t>
      </w:r>
      <w:r w:rsidRPr="00B97A5B">
        <w:rPr>
          <w:rFonts w:ascii="Arial" w:hAnsi="Arial"/>
          <w:b/>
          <w:i/>
        </w:rPr>
        <w:t xml:space="preserve"> </w:t>
      </w:r>
    </w:p>
    <w:p w14:paraId="62D20AF2" w14:textId="77777777" w:rsidR="004B4E93" w:rsidRPr="00A72FC2" w:rsidRDefault="004B4E93" w:rsidP="004B4E93">
      <w:pPr>
        <w:pStyle w:val="KeinLeerraum"/>
        <w:ind w:left="-426"/>
        <w:rPr>
          <w:rFonts w:ascii="Arial" w:hAnsi="Arial" w:cs="Arial"/>
          <w:b/>
          <w:sz w:val="10"/>
          <w:szCs w:val="10"/>
        </w:rPr>
      </w:pPr>
    </w:p>
    <w:p w14:paraId="2EFACF7D" w14:textId="77777777" w:rsidR="00794A68" w:rsidRPr="00A72FC2" w:rsidRDefault="00794A68" w:rsidP="00794A68">
      <w:pPr>
        <w:pStyle w:val="KeinLeerraum"/>
        <w:numPr>
          <w:ilvl w:val="0"/>
          <w:numId w:val="2"/>
        </w:numPr>
        <w:rPr>
          <w:rFonts w:ascii="Arial" w:hAnsi="Arial" w:cs="Arial"/>
        </w:rPr>
      </w:pPr>
      <w:r>
        <w:rPr>
          <w:rFonts w:ascii="Arial" w:hAnsi="Arial"/>
        </w:rPr>
        <w:t>Après tout contact avec un client, après avoir servi un client et après l’encaissement d’argent liquide</w:t>
      </w:r>
    </w:p>
    <w:p w14:paraId="66F6C5A0" w14:textId="77777777" w:rsidR="00544D44" w:rsidRPr="00A72FC2" w:rsidRDefault="00544D44" w:rsidP="00A72FC2">
      <w:pPr>
        <w:pStyle w:val="KeinLeerraum"/>
        <w:ind w:left="-66"/>
        <w:rPr>
          <w:rFonts w:ascii="Arial" w:hAnsi="Arial" w:cs="Arial"/>
        </w:rPr>
      </w:pPr>
    </w:p>
    <w:p w14:paraId="24087573" w14:textId="77777777" w:rsidR="00336BAC" w:rsidRPr="00A72FC2" w:rsidRDefault="00336BAC" w:rsidP="00573F45">
      <w:pPr>
        <w:pStyle w:val="KeinLeerraum"/>
        <w:ind w:left="-66"/>
        <w:rPr>
          <w:rFonts w:ascii="Arial" w:hAnsi="Arial" w:cs="Arial"/>
        </w:rPr>
      </w:pPr>
    </w:p>
    <w:p w14:paraId="738E8CF3" w14:textId="5F5AEDD4" w:rsidR="00544D44" w:rsidRPr="00A72FC2" w:rsidRDefault="00544D44" w:rsidP="00544D44">
      <w:pPr>
        <w:numPr>
          <w:ilvl w:val="0"/>
          <w:numId w:val="3"/>
        </w:numPr>
        <w:ind w:left="142" w:hanging="567"/>
        <w:rPr>
          <w:rFonts w:ascii="Arial" w:hAnsi="Arial" w:cs="Arial"/>
          <w:b/>
        </w:rPr>
      </w:pPr>
      <w:r>
        <w:rPr>
          <w:rFonts w:ascii="Arial" w:hAnsi="Arial"/>
          <w:b/>
        </w:rPr>
        <w:t>Comportement vis-à-vis de la clientèle</w:t>
      </w:r>
    </w:p>
    <w:p w14:paraId="3EC22DC1" w14:textId="77777777" w:rsidR="004B4E93" w:rsidRPr="00A72FC2" w:rsidRDefault="004B4E93" w:rsidP="00544D44">
      <w:pPr>
        <w:spacing w:after="100"/>
        <w:ind w:left="-425"/>
        <w:rPr>
          <w:rFonts w:ascii="Arial" w:hAnsi="Arial" w:cs="Arial"/>
          <w:b/>
          <w:u w:val="single"/>
        </w:rPr>
      </w:pPr>
      <w:r>
        <w:rPr>
          <w:rFonts w:ascii="Arial" w:hAnsi="Arial"/>
          <w:b/>
          <w:u w:val="single"/>
        </w:rPr>
        <w:t>Généralités:</w:t>
      </w:r>
    </w:p>
    <w:p w14:paraId="3A62191C" w14:textId="6A728EA0" w:rsidR="00336BAC" w:rsidRPr="00A72FC2" w:rsidRDefault="00336BAC" w:rsidP="008B47A3">
      <w:pPr>
        <w:pStyle w:val="KeinLeerraum"/>
        <w:numPr>
          <w:ilvl w:val="0"/>
          <w:numId w:val="2"/>
        </w:numPr>
        <w:ind w:left="-68" w:hanging="357"/>
        <w:rPr>
          <w:rFonts w:ascii="Arial" w:hAnsi="Arial" w:cs="Arial"/>
        </w:rPr>
      </w:pPr>
      <w:r>
        <w:rPr>
          <w:rFonts w:ascii="Arial" w:hAnsi="Arial"/>
        </w:rPr>
        <w:t xml:space="preserve">Nous servons principalement nos clients sur rendez-vous. </w:t>
      </w:r>
    </w:p>
    <w:p w14:paraId="169380D5" w14:textId="77777777" w:rsidR="00132279" w:rsidRPr="00132279" w:rsidRDefault="00132279" w:rsidP="008B47A3">
      <w:pPr>
        <w:pStyle w:val="Listenabsatz"/>
        <w:numPr>
          <w:ilvl w:val="0"/>
          <w:numId w:val="2"/>
        </w:numPr>
        <w:spacing w:after="0" w:line="240" w:lineRule="auto"/>
        <w:rPr>
          <w:rFonts w:ascii="Arial" w:hAnsi="Arial" w:cs="Arial"/>
        </w:rPr>
      </w:pPr>
      <w:bookmarkStart w:id="0" w:name="_Hlk38026561"/>
      <w:r>
        <w:rPr>
          <w:rFonts w:ascii="Arial" w:hAnsi="Arial"/>
        </w:rPr>
        <w:t>Les rendez-vous seront organisés de manière à garantir suffisamment de temps entre les clients et à éviter que ces derniers puissent se croiser.</w:t>
      </w:r>
    </w:p>
    <w:p w14:paraId="29683D3D" w14:textId="29CA9BB0" w:rsidR="00110C39" w:rsidRPr="00A72FC2" w:rsidRDefault="00132279" w:rsidP="008B47A3">
      <w:pPr>
        <w:pStyle w:val="Listenabsatz"/>
        <w:numPr>
          <w:ilvl w:val="0"/>
          <w:numId w:val="2"/>
        </w:numPr>
        <w:spacing w:after="0" w:line="240" w:lineRule="auto"/>
        <w:rPr>
          <w:rFonts w:ascii="Arial" w:hAnsi="Arial" w:cs="Arial"/>
        </w:rPr>
      </w:pPr>
      <w:r>
        <w:rPr>
          <w:rFonts w:ascii="Arial" w:hAnsi="Arial"/>
        </w:rPr>
        <w:t>Dans les grosses entreprises comptant plusieurs MBO, l’infrastructure et le flux de clients seront adaptés de manière à ce que les clients ne puissent pas se croiser à moins de 2 mètres.</w:t>
      </w:r>
    </w:p>
    <w:bookmarkEnd w:id="0"/>
    <w:p w14:paraId="2D1AE3E8" w14:textId="77777777" w:rsidR="00A72FC2" w:rsidRPr="00A72FC2" w:rsidRDefault="00A72FC2" w:rsidP="008B47A3">
      <w:pPr>
        <w:pStyle w:val="Listenabsatz"/>
        <w:numPr>
          <w:ilvl w:val="0"/>
          <w:numId w:val="2"/>
        </w:numPr>
        <w:spacing w:after="0" w:line="240" w:lineRule="auto"/>
        <w:ind w:left="-68" w:hanging="357"/>
        <w:rPr>
          <w:rFonts w:ascii="Arial" w:hAnsi="Arial" w:cs="Arial"/>
        </w:rPr>
      </w:pPr>
      <w:r>
        <w:rPr>
          <w:rFonts w:ascii="Arial" w:hAnsi="Arial"/>
        </w:rPr>
        <w:t>Les clients doivent avoir la possibilité de se désinfecter les mains à l’entrée.</w:t>
      </w:r>
    </w:p>
    <w:p w14:paraId="175C129D" w14:textId="4AA04EBB" w:rsidR="00110C39" w:rsidRPr="00A72FC2" w:rsidRDefault="00110C39" w:rsidP="008B47A3">
      <w:pPr>
        <w:pStyle w:val="Listenabsatz"/>
        <w:numPr>
          <w:ilvl w:val="0"/>
          <w:numId w:val="2"/>
        </w:numPr>
        <w:spacing w:after="0" w:line="240" w:lineRule="auto"/>
        <w:rPr>
          <w:rFonts w:ascii="Arial" w:hAnsi="Arial" w:cs="Arial"/>
        </w:rPr>
      </w:pPr>
      <w:r>
        <w:rPr>
          <w:rFonts w:ascii="Arial" w:hAnsi="Arial"/>
        </w:rPr>
        <w:t xml:space="preserve">La zone d'accueil doit être bien protégée lors des rendez-vous, les distances doivent pouvoir être respectées entre les clients et les employés. Utiliser si besoin des vitres en plexiglas. </w:t>
      </w:r>
    </w:p>
    <w:p w14:paraId="2A3A7748" w14:textId="55A223EF" w:rsidR="00110C39" w:rsidRPr="00A72FC2" w:rsidRDefault="00110C39" w:rsidP="008B47A3">
      <w:pPr>
        <w:pStyle w:val="Listenabsatz"/>
        <w:numPr>
          <w:ilvl w:val="0"/>
          <w:numId w:val="2"/>
        </w:numPr>
        <w:spacing w:after="0" w:line="240" w:lineRule="auto"/>
        <w:rPr>
          <w:rFonts w:ascii="Arial" w:hAnsi="Arial" w:cs="Arial"/>
        </w:rPr>
      </w:pPr>
      <w:r>
        <w:rPr>
          <w:rFonts w:ascii="Arial" w:hAnsi="Arial"/>
        </w:rPr>
        <w:t xml:space="preserve">La clientèle est accueillie chaleureusement, mais sans poignée de main. </w:t>
      </w:r>
    </w:p>
    <w:p w14:paraId="1422068E" w14:textId="77777777" w:rsidR="004B4E93" w:rsidRPr="00A72FC2" w:rsidRDefault="004B4E93" w:rsidP="008B47A3">
      <w:pPr>
        <w:pStyle w:val="Listenabsatz"/>
        <w:numPr>
          <w:ilvl w:val="0"/>
          <w:numId w:val="2"/>
        </w:numPr>
        <w:spacing w:after="0" w:line="240" w:lineRule="auto"/>
        <w:ind w:left="-68" w:hanging="357"/>
        <w:rPr>
          <w:rFonts w:ascii="Arial" w:hAnsi="Arial" w:cs="Arial"/>
        </w:rPr>
      </w:pPr>
      <w:r>
        <w:rPr>
          <w:rFonts w:ascii="Arial" w:hAnsi="Arial"/>
        </w:rPr>
        <w:t>Nous gardons toujours nos distances, au moins 2 mètres si possible</w:t>
      </w:r>
    </w:p>
    <w:p w14:paraId="679D6A31" w14:textId="4DD1F4D6" w:rsidR="004B4E93" w:rsidRPr="008B47A3" w:rsidRDefault="00E35844" w:rsidP="008B47A3">
      <w:pPr>
        <w:pStyle w:val="Listenabsatz"/>
        <w:numPr>
          <w:ilvl w:val="0"/>
          <w:numId w:val="2"/>
        </w:numPr>
        <w:spacing w:after="0" w:line="240" w:lineRule="auto"/>
        <w:ind w:left="-68" w:hanging="357"/>
        <w:rPr>
          <w:rFonts w:ascii="Arial" w:hAnsi="Arial" w:cs="Arial"/>
        </w:rPr>
      </w:pPr>
      <w:r>
        <w:rPr>
          <w:rFonts w:ascii="Arial" w:hAnsi="Arial"/>
        </w:rPr>
        <w:t>Si le client présente des symptômes de rhume, gardez le plus possible vos distances et renvoyez le client chez lui</w:t>
      </w:r>
    </w:p>
    <w:p w14:paraId="0AAAA371" w14:textId="77777777" w:rsidR="008B47A3" w:rsidRPr="008B47A3" w:rsidRDefault="008B47A3" w:rsidP="008B47A3">
      <w:pPr>
        <w:spacing w:after="0" w:line="240" w:lineRule="auto"/>
        <w:ind w:left="-425"/>
        <w:rPr>
          <w:rFonts w:ascii="Arial" w:hAnsi="Arial" w:cs="Arial"/>
        </w:rPr>
      </w:pPr>
    </w:p>
    <w:p w14:paraId="1CFFC207" w14:textId="77777777" w:rsidR="00E35844" w:rsidRPr="00A72FC2" w:rsidRDefault="00E35844" w:rsidP="00544D44">
      <w:pPr>
        <w:spacing w:after="100"/>
        <w:ind w:left="-425"/>
        <w:rPr>
          <w:rFonts w:ascii="Arial" w:hAnsi="Arial" w:cs="Arial"/>
          <w:b/>
          <w:u w:val="single"/>
        </w:rPr>
      </w:pPr>
      <w:r>
        <w:rPr>
          <w:rFonts w:ascii="Arial" w:hAnsi="Arial"/>
          <w:b/>
          <w:u w:val="single"/>
        </w:rPr>
        <w:t xml:space="preserve">En orthopédie: </w:t>
      </w:r>
    </w:p>
    <w:p w14:paraId="1AC3536C" w14:textId="77777777" w:rsidR="00E35844" w:rsidRPr="00A72FC2" w:rsidRDefault="00E35844" w:rsidP="008B47A3">
      <w:pPr>
        <w:pStyle w:val="Listenabsatz"/>
        <w:numPr>
          <w:ilvl w:val="0"/>
          <w:numId w:val="2"/>
        </w:numPr>
        <w:spacing w:after="0" w:line="240" w:lineRule="auto"/>
        <w:ind w:left="-68" w:hanging="357"/>
        <w:rPr>
          <w:rFonts w:ascii="Arial" w:hAnsi="Arial" w:cs="Arial"/>
        </w:rPr>
      </w:pPr>
      <w:r>
        <w:rPr>
          <w:rFonts w:ascii="Arial" w:hAnsi="Arial"/>
        </w:rPr>
        <w:t>Une zone d’attente est attribuée à chaque client</w:t>
      </w:r>
    </w:p>
    <w:p w14:paraId="526417A5" w14:textId="77777777" w:rsidR="00E35844" w:rsidRPr="00A72FC2" w:rsidRDefault="00E35844" w:rsidP="008B47A3">
      <w:pPr>
        <w:pStyle w:val="Listenabsatz"/>
        <w:numPr>
          <w:ilvl w:val="0"/>
          <w:numId w:val="2"/>
        </w:numPr>
        <w:spacing w:after="0" w:line="240" w:lineRule="auto"/>
        <w:ind w:left="-68" w:hanging="357"/>
        <w:rPr>
          <w:rFonts w:ascii="Arial" w:hAnsi="Arial" w:cs="Arial"/>
        </w:rPr>
      </w:pPr>
      <w:r>
        <w:rPr>
          <w:rFonts w:ascii="Arial" w:hAnsi="Arial"/>
        </w:rPr>
        <w:t>Si possible, les clients sont directement dirigés vers un cabinet de consultation.</w:t>
      </w:r>
    </w:p>
    <w:p w14:paraId="64EC04BC" w14:textId="30F97F80" w:rsidR="00336BAC" w:rsidRPr="00A72FC2" w:rsidRDefault="00336BAC" w:rsidP="008B47A3">
      <w:pPr>
        <w:pStyle w:val="Listenabsatz"/>
        <w:numPr>
          <w:ilvl w:val="0"/>
          <w:numId w:val="2"/>
        </w:numPr>
        <w:spacing w:after="0" w:line="240" w:lineRule="auto"/>
        <w:ind w:left="-68" w:hanging="357"/>
        <w:rPr>
          <w:rFonts w:ascii="Arial" w:hAnsi="Arial" w:cs="Arial"/>
        </w:rPr>
      </w:pPr>
      <w:r>
        <w:rPr>
          <w:rFonts w:ascii="Arial" w:hAnsi="Arial"/>
        </w:rPr>
        <w:t xml:space="preserve">Une seule personne, </w:t>
      </w:r>
      <w:r w:rsidR="00D962DE">
        <w:rPr>
          <w:rFonts w:ascii="Arial" w:hAnsi="Arial"/>
        </w:rPr>
        <w:t>avec</w:t>
      </w:r>
      <w:r>
        <w:rPr>
          <w:rFonts w:ascii="Arial" w:hAnsi="Arial"/>
        </w:rPr>
        <w:t xml:space="preserve"> son accompagnateur, est autorisée à prendre place dans la salle d’attente</w:t>
      </w:r>
    </w:p>
    <w:p w14:paraId="4D7E7A6F" w14:textId="42863BE6" w:rsidR="00E35844" w:rsidRPr="00A72FC2" w:rsidRDefault="00E35844" w:rsidP="008B47A3">
      <w:pPr>
        <w:pStyle w:val="Listenabsatz"/>
        <w:numPr>
          <w:ilvl w:val="0"/>
          <w:numId w:val="2"/>
        </w:numPr>
        <w:spacing w:after="0" w:line="240" w:lineRule="auto"/>
        <w:ind w:left="-68" w:hanging="357"/>
        <w:rPr>
          <w:rFonts w:ascii="Arial" w:hAnsi="Arial" w:cs="Arial"/>
        </w:rPr>
      </w:pPr>
      <w:r>
        <w:rPr>
          <w:rFonts w:ascii="Arial" w:hAnsi="Arial"/>
        </w:rPr>
        <w:t>Laissez le plus possible les clients faire les chose</w:t>
      </w:r>
      <w:r w:rsidR="00D962DE">
        <w:rPr>
          <w:rFonts w:ascii="Arial" w:hAnsi="Arial"/>
        </w:rPr>
        <w:t>s</w:t>
      </w:r>
      <w:r>
        <w:rPr>
          <w:rFonts w:ascii="Arial" w:hAnsi="Arial"/>
        </w:rPr>
        <w:t xml:space="preserve"> par eux-mêmes (mettre et enlever les chaussures)</w:t>
      </w:r>
    </w:p>
    <w:p w14:paraId="082BE1E0" w14:textId="3EEDED49" w:rsidR="009C0860" w:rsidRDefault="00E35844" w:rsidP="008B47A3">
      <w:pPr>
        <w:pStyle w:val="Listenabsatz"/>
        <w:numPr>
          <w:ilvl w:val="0"/>
          <w:numId w:val="2"/>
        </w:numPr>
        <w:spacing w:after="0" w:line="240" w:lineRule="auto"/>
        <w:ind w:left="-68" w:hanging="357"/>
        <w:rPr>
          <w:rFonts w:ascii="Arial" w:hAnsi="Arial" w:cs="Arial"/>
        </w:rPr>
      </w:pPr>
      <w:r>
        <w:rPr>
          <w:rFonts w:ascii="Arial" w:hAnsi="Arial"/>
        </w:rPr>
        <w:t>Si les MBO doivent toucher les pieds du client, ils doivent porter des gants. Ces derniers doivent être éliminés conformément aux directives en vigueur après avoir quitté le cabinet de consultation.</w:t>
      </w:r>
    </w:p>
    <w:p w14:paraId="48B4F0B2" w14:textId="417197B9" w:rsidR="0016677E" w:rsidRDefault="0016677E" w:rsidP="0016677E">
      <w:pPr>
        <w:spacing w:after="0" w:line="240" w:lineRule="auto"/>
        <w:rPr>
          <w:rFonts w:ascii="Arial" w:hAnsi="Arial" w:cs="Arial"/>
        </w:rPr>
      </w:pPr>
    </w:p>
    <w:p w14:paraId="4A382538" w14:textId="66F8C2A9" w:rsidR="0016677E" w:rsidRDefault="0016677E" w:rsidP="0016677E">
      <w:pPr>
        <w:spacing w:after="0" w:line="240" w:lineRule="auto"/>
        <w:rPr>
          <w:rFonts w:ascii="Arial" w:hAnsi="Arial" w:cs="Arial"/>
        </w:rPr>
      </w:pPr>
    </w:p>
    <w:p w14:paraId="443CCC32" w14:textId="65253262" w:rsidR="0016677E" w:rsidRPr="00A72FC2" w:rsidRDefault="0016677E" w:rsidP="0016677E">
      <w:pPr>
        <w:tabs>
          <w:tab w:val="right" w:pos="9354"/>
        </w:tabs>
        <w:spacing w:after="0" w:line="240" w:lineRule="auto"/>
        <w:ind w:left="-425"/>
        <w:rPr>
          <w:rFonts w:ascii="Arial" w:hAnsi="Arial" w:cs="Arial"/>
          <w:sz w:val="20"/>
          <w:szCs w:val="20"/>
        </w:rPr>
      </w:pPr>
      <w:r>
        <w:rPr>
          <w:rFonts w:ascii="Arial" w:hAnsi="Arial"/>
          <w:b/>
          <w:sz w:val="28"/>
          <w:szCs w:val="28"/>
        </w:rPr>
        <w:t>Directives internes:</w:t>
      </w:r>
      <w:r>
        <w:rPr>
          <w:rFonts w:ascii="Arial" w:hAnsi="Arial"/>
          <w:sz w:val="20"/>
          <w:szCs w:val="20"/>
        </w:rPr>
        <w:tab/>
        <w:t>Page 3/</w:t>
      </w:r>
      <w:r w:rsidRPr="00A72FC2">
        <w:rPr>
          <w:rFonts w:ascii="Arial" w:hAnsi="Arial" w:cs="Arial"/>
          <w:sz w:val="20"/>
          <w:szCs w:val="20"/>
        </w:rPr>
        <w:fldChar w:fldCharType="begin"/>
      </w:r>
      <w:r w:rsidRPr="00A72FC2">
        <w:rPr>
          <w:rFonts w:ascii="Arial" w:hAnsi="Arial" w:cs="Arial"/>
          <w:sz w:val="20"/>
          <w:szCs w:val="20"/>
        </w:rPr>
        <w:instrText xml:space="preserve"> NUMPAGES   \* MERGEFORMAT </w:instrText>
      </w:r>
      <w:r w:rsidRPr="00A72FC2">
        <w:rPr>
          <w:rFonts w:ascii="Arial" w:hAnsi="Arial" w:cs="Arial"/>
          <w:sz w:val="20"/>
          <w:szCs w:val="20"/>
        </w:rPr>
        <w:fldChar w:fldCharType="separate"/>
      </w:r>
      <w:r w:rsidRPr="00A72FC2">
        <w:rPr>
          <w:rFonts w:ascii="Arial" w:hAnsi="Arial" w:cs="Arial"/>
          <w:sz w:val="20"/>
          <w:szCs w:val="20"/>
        </w:rPr>
        <w:t>3</w:t>
      </w:r>
      <w:r w:rsidRPr="00A72FC2">
        <w:rPr>
          <w:rFonts w:ascii="Arial" w:hAnsi="Arial" w:cs="Arial"/>
          <w:sz w:val="20"/>
          <w:szCs w:val="20"/>
        </w:rPr>
        <w:fldChar w:fldCharType="end"/>
      </w:r>
    </w:p>
    <w:p w14:paraId="6B7284A3" w14:textId="77777777" w:rsidR="0016677E" w:rsidRPr="00A72FC2" w:rsidRDefault="0016677E" w:rsidP="0016677E">
      <w:pPr>
        <w:pBdr>
          <w:bottom w:val="single" w:sz="4" w:space="1" w:color="auto"/>
        </w:pBdr>
        <w:ind w:left="-426"/>
        <w:rPr>
          <w:rFonts w:ascii="Arial" w:hAnsi="Arial" w:cs="Arial"/>
          <w:b/>
          <w:sz w:val="10"/>
          <w:szCs w:val="10"/>
        </w:rPr>
      </w:pPr>
    </w:p>
    <w:p w14:paraId="49510515" w14:textId="77777777" w:rsidR="0016677E" w:rsidRPr="0016677E" w:rsidRDefault="0016677E" w:rsidP="0016677E">
      <w:pPr>
        <w:spacing w:after="0" w:line="240" w:lineRule="auto"/>
        <w:rPr>
          <w:rFonts w:ascii="Arial" w:hAnsi="Arial" w:cs="Arial"/>
        </w:rPr>
      </w:pPr>
    </w:p>
    <w:p w14:paraId="1684F0EB" w14:textId="77777777" w:rsidR="00986D36" w:rsidRPr="00A72FC2" w:rsidRDefault="00336BAC" w:rsidP="00986D36">
      <w:pPr>
        <w:pStyle w:val="Listenabsatz"/>
        <w:numPr>
          <w:ilvl w:val="0"/>
          <w:numId w:val="2"/>
        </w:numPr>
        <w:spacing w:after="0" w:line="240" w:lineRule="auto"/>
        <w:ind w:left="-68" w:hanging="357"/>
        <w:rPr>
          <w:rFonts w:ascii="Arial" w:hAnsi="Arial" w:cs="Arial"/>
        </w:rPr>
      </w:pPr>
      <w:r>
        <w:rPr>
          <w:rFonts w:ascii="Arial" w:hAnsi="Arial"/>
        </w:rPr>
        <w:t>Le port de masques n’est pas obligatoire. Si des masques sont requis ou souhaités, les modèles «chirurgicaux» normaux sont suffisants, conformément aux directives de l’OFSP. Il n’est pas nécessaire d’utiliser des masques FFP2.</w:t>
      </w:r>
    </w:p>
    <w:p w14:paraId="051B3719" w14:textId="77777777" w:rsidR="00986D36" w:rsidRPr="00A72FC2" w:rsidRDefault="00986D36" w:rsidP="00986D36">
      <w:pPr>
        <w:pStyle w:val="Listenabsatz"/>
        <w:spacing w:after="0" w:line="240" w:lineRule="auto"/>
        <w:ind w:left="-68"/>
        <w:rPr>
          <w:rFonts w:ascii="Arial" w:hAnsi="Arial" w:cs="Arial"/>
        </w:rPr>
      </w:pPr>
    </w:p>
    <w:p w14:paraId="001D77C1" w14:textId="77777777" w:rsidR="00986D36" w:rsidRPr="00A72FC2" w:rsidRDefault="00986D36" w:rsidP="00544D44">
      <w:pPr>
        <w:pStyle w:val="Listenabsatz"/>
        <w:spacing w:after="100"/>
        <w:ind w:left="-425"/>
        <w:contextualSpacing w:val="0"/>
        <w:rPr>
          <w:rFonts w:ascii="Arial" w:hAnsi="Arial" w:cs="Arial"/>
          <w:b/>
          <w:u w:val="single"/>
        </w:rPr>
      </w:pPr>
      <w:r>
        <w:rPr>
          <w:rFonts w:ascii="Arial" w:hAnsi="Arial"/>
          <w:b/>
          <w:u w:val="single"/>
        </w:rPr>
        <w:t xml:space="preserve">Vente de chaussures: </w:t>
      </w:r>
    </w:p>
    <w:p w14:paraId="0587C709" w14:textId="5FC3FED6" w:rsidR="00986D36" w:rsidRPr="00A72FC2" w:rsidRDefault="006035D8" w:rsidP="00986D36">
      <w:pPr>
        <w:pStyle w:val="Listenabsatz"/>
        <w:numPr>
          <w:ilvl w:val="0"/>
          <w:numId w:val="2"/>
        </w:numPr>
        <w:spacing w:after="0" w:line="240" w:lineRule="auto"/>
        <w:rPr>
          <w:rFonts w:ascii="Arial" w:hAnsi="Arial" w:cs="Arial"/>
        </w:rPr>
      </w:pPr>
      <w:r>
        <w:rPr>
          <w:rFonts w:ascii="Arial" w:hAnsi="Arial"/>
        </w:rPr>
        <w:t>D</w:t>
      </w:r>
      <w:r w:rsidRPr="00F141C6">
        <w:rPr>
          <w:rFonts w:ascii="Arial" w:hAnsi="Arial"/>
        </w:rPr>
        <w:t>ès le 11 mai 2020</w:t>
      </w:r>
      <w:r>
        <w:rPr>
          <w:rFonts w:ascii="Arial" w:hAnsi="Arial"/>
        </w:rPr>
        <w:t>, l</w:t>
      </w:r>
      <w:r w:rsidR="00F141C6" w:rsidRPr="00F141C6">
        <w:rPr>
          <w:rFonts w:ascii="Arial" w:hAnsi="Arial"/>
        </w:rPr>
        <w:t xml:space="preserve">a vente </w:t>
      </w:r>
      <w:r>
        <w:rPr>
          <w:rFonts w:ascii="Arial" w:hAnsi="Arial"/>
        </w:rPr>
        <w:t xml:space="preserve">ordinaire </w:t>
      </w:r>
      <w:r w:rsidR="00F141C6" w:rsidRPr="00F141C6">
        <w:rPr>
          <w:rFonts w:ascii="Arial" w:hAnsi="Arial"/>
        </w:rPr>
        <w:t xml:space="preserve">de chaussures est autorisée </w:t>
      </w:r>
      <w:r>
        <w:rPr>
          <w:rFonts w:ascii="Arial" w:hAnsi="Arial"/>
        </w:rPr>
        <w:t>aux</w:t>
      </w:r>
      <w:r w:rsidR="00F141C6" w:rsidRPr="00F141C6">
        <w:rPr>
          <w:rFonts w:ascii="Arial" w:hAnsi="Arial"/>
        </w:rPr>
        <w:t xml:space="preserve"> clients de</w:t>
      </w:r>
      <w:r>
        <w:rPr>
          <w:rFonts w:ascii="Arial" w:hAnsi="Arial"/>
        </w:rPr>
        <w:t xml:space="preserve"> passage (pas besoin de rendez-vous)</w:t>
      </w:r>
      <w:r w:rsidR="00F141C6" w:rsidRPr="00F141C6">
        <w:rPr>
          <w:rFonts w:ascii="Arial" w:hAnsi="Arial"/>
        </w:rPr>
        <w:t>.</w:t>
      </w:r>
      <w:r w:rsidR="00986D36">
        <w:rPr>
          <w:rFonts w:ascii="Arial" w:hAnsi="Arial"/>
        </w:rPr>
        <w:t xml:space="preserve"> Les mêmes conditions que celles mentionnées </w:t>
      </w:r>
      <w:r>
        <w:rPr>
          <w:rFonts w:ascii="Arial" w:hAnsi="Arial"/>
        </w:rPr>
        <w:t xml:space="preserve">sous le point « En orthopédie » </w:t>
      </w:r>
      <w:r w:rsidR="00986D36">
        <w:rPr>
          <w:rFonts w:ascii="Arial" w:hAnsi="Arial"/>
        </w:rPr>
        <w:t>s’appliquent</w:t>
      </w:r>
      <w:r w:rsidR="00F141C6">
        <w:rPr>
          <w:rFonts w:ascii="Arial" w:hAnsi="Arial"/>
        </w:rPr>
        <w:t>.</w:t>
      </w:r>
    </w:p>
    <w:p w14:paraId="44EB6648" w14:textId="5820083B" w:rsidR="00104424" w:rsidRPr="00A72FC2" w:rsidRDefault="00104424" w:rsidP="00104424">
      <w:pPr>
        <w:pStyle w:val="Listenabsatz"/>
        <w:tabs>
          <w:tab w:val="right" w:pos="9354"/>
        </w:tabs>
        <w:spacing w:after="0" w:line="240" w:lineRule="auto"/>
        <w:ind w:left="-66"/>
        <w:rPr>
          <w:rFonts w:ascii="Arial" w:hAnsi="Arial" w:cs="Arial"/>
          <w:sz w:val="20"/>
          <w:szCs w:val="20"/>
        </w:rPr>
      </w:pPr>
      <w:r>
        <w:rPr>
          <w:rFonts w:ascii="Arial" w:hAnsi="Arial"/>
          <w:sz w:val="20"/>
          <w:szCs w:val="20"/>
        </w:rPr>
        <w:tab/>
      </w:r>
    </w:p>
    <w:p w14:paraId="71B86AC3" w14:textId="77777777" w:rsidR="00104424" w:rsidRPr="00A72FC2" w:rsidRDefault="00104424" w:rsidP="00104424">
      <w:pPr>
        <w:spacing w:after="0" w:line="240" w:lineRule="auto"/>
        <w:ind w:left="-426"/>
        <w:rPr>
          <w:rFonts w:ascii="Arial" w:hAnsi="Arial" w:cs="Arial"/>
        </w:rPr>
      </w:pPr>
    </w:p>
    <w:p w14:paraId="4AE4A683" w14:textId="20B46CD4" w:rsidR="00544D44" w:rsidRPr="00A72FC2" w:rsidRDefault="00544D44" w:rsidP="00544D44">
      <w:pPr>
        <w:numPr>
          <w:ilvl w:val="0"/>
          <w:numId w:val="3"/>
        </w:numPr>
        <w:ind w:left="142" w:hanging="567"/>
        <w:rPr>
          <w:rFonts w:ascii="Arial" w:hAnsi="Arial" w:cs="Arial"/>
          <w:b/>
        </w:rPr>
      </w:pPr>
      <w:r>
        <w:rPr>
          <w:rFonts w:ascii="Arial" w:hAnsi="Arial"/>
          <w:b/>
        </w:rPr>
        <w:t>Comportement vis-à-vis des installations</w:t>
      </w:r>
    </w:p>
    <w:p w14:paraId="40D4CA2E" w14:textId="77777777" w:rsidR="00E35844" w:rsidRPr="00A72FC2" w:rsidRDefault="00E35844" w:rsidP="00544D44">
      <w:pPr>
        <w:spacing w:after="100"/>
        <w:ind w:left="-425"/>
        <w:rPr>
          <w:rFonts w:ascii="Arial" w:hAnsi="Arial" w:cs="Arial"/>
        </w:rPr>
      </w:pPr>
      <w:r>
        <w:rPr>
          <w:rFonts w:ascii="Arial" w:hAnsi="Arial"/>
          <w:b/>
          <w:u w:val="single"/>
        </w:rPr>
        <w:t>Désinfection régulière des surfaces</w:t>
      </w:r>
      <w:r>
        <w:rPr>
          <w:rFonts w:ascii="Arial" w:hAnsi="Arial"/>
        </w:rPr>
        <w:t xml:space="preserve"> (</w:t>
      </w:r>
      <w:r>
        <w:rPr>
          <w:rFonts w:ascii="Arial" w:hAnsi="Arial"/>
          <w:i/>
        </w:rPr>
        <w:t>au moins 1x le matin et 1x l’après-midi)</w:t>
      </w:r>
    </w:p>
    <w:p w14:paraId="3E5D1157" w14:textId="77777777" w:rsidR="000A5E92" w:rsidRPr="00A72FC2" w:rsidRDefault="000A5E92" w:rsidP="00C545FB">
      <w:pPr>
        <w:pStyle w:val="Listenabsatz"/>
        <w:numPr>
          <w:ilvl w:val="0"/>
          <w:numId w:val="2"/>
        </w:numPr>
        <w:spacing w:after="0" w:line="240" w:lineRule="auto"/>
        <w:ind w:left="-68" w:hanging="357"/>
        <w:rPr>
          <w:rFonts w:ascii="Arial" w:hAnsi="Arial" w:cs="Arial"/>
        </w:rPr>
      </w:pPr>
      <w:r>
        <w:rPr>
          <w:rFonts w:ascii="Arial" w:hAnsi="Arial"/>
        </w:rPr>
        <w:t>Comptoir, appareil de paiement par carte</w:t>
      </w:r>
    </w:p>
    <w:p w14:paraId="136F0D27" w14:textId="44BFC054" w:rsidR="00C545FB" w:rsidRPr="00A72FC2" w:rsidRDefault="000A5E92" w:rsidP="00C545FB">
      <w:pPr>
        <w:pStyle w:val="Listenabsatz"/>
        <w:numPr>
          <w:ilvl w:val="0"/>
          <w:numId w:val="2"/>
        </w:numPr>
        <w:spacing w:after="0" w:line="240" w:lineRule="auto"/>
        <w:ind w:left="-68" w:hanging="357"/>
        <w:rPr>
          <w:rFonts w:ascii="Arial" w:hAnsi="Arial" w:cs="Arial"/>
        </w:rPr>
      </w:pPr>
      <w:r>
        <w:rPr>
          <w:rFonts w:ascii="Arial" w:hAnsi="Arial"/>
        </w:rPr>
        <w:t>Boutons d’ascenseur, poignées de porte et de fenêtre, interrupteurs, rampes d’escalier, robinets, boutons des chasses d’eau</w:t>
      </w:r>
    </w:p>
    <w:p w14:paraId="26583CC7" w14:textId="77777777" w:rsidR="00C545FB" w:rsidRPr="00A72FC2" w:rsidRDefault="00C545FB" w:rsidP="00C545FB">
      <w:pPr>
        <w:pStyle w:val="Listenabsatz"/>
        <w:numPr>
          <w:ilvl w:val="0"/>
          <w:numId w:val="2"/>
        </w:numPr>
        <w:spacing w:after="0" w:line="240" w:lineRule="auto"/>
        <w:ind w:left="-68" w:hanging="357"/>
        <w:rPr>
          <w:rFonts w:ascii="Arial" w:hAnsi="Arial" w:cs="Arial"/>
        </w:rPr>
      </w:pPr>
      <w:r>
        <w:rPr>
          <w:rFonts w:ascii="Arial" w:hAnsi="Arial"/>
        </w:rPr>
        <w:t>Les sols des cabinets de consultation doivent être nettoyés chaque jour au désinfectant</w:t>
      </w:r>
    </w:p>
    <w:p w14:paraId="22206D32" w14:textId="0B424304" w:rsidR="00C545FB" w:rsidRPr="00A72FC2" w:rsidRDefault="00573F45" w:rsidP="00C545FB">
      <w:pPr>
        <w:pStyle w:val="Listenabsatz"/>
        <w:numPr>
          <w:ilvl w:val="0"/>
          <w:numId w:val="2"/>
        </w:numPr>
        <w:spacing w:after="0" w:line="240" w:lineRule="auto"/>
        <w:ind w:left="-68" w:hanging="357"/>
        <w:rPr>
          <w:rFonts w:ascii="Arial" w:hAnsi="Arial" w:cs="Arial"/>
        </w:rPr>
      </w:pPr>
      <w:r>
        <w:rPr>
          <w:rFonts w:ascii="Arial" w:hAnsi="Arial"/>
        </w:rPr>
        <w:t>Ne pas utiliser de mouchoirs en tissu dans les blocs sanitaires et les zones de lavage des mains. Privilégier les mouchoirs en papier.</w:t>
      </w:r>
    </w:p>
    <w:p w14:paraId="5109D4E7" w14:textId="77777777" w:rsidR="00C545FB" w:rsidRPr="00A72FC2" w:rsidRDefault="00C545FB" w:rsidP="00C545FB">
      <w:pPr>
        <w:pStyle w:val="Listenabsatz"/>
        <w:numPr>
          <w:ilvl w:val="0"/>
          <w:numId w:val="2"/>
        </w:numPr>
        <w:spacing w:after="0" w:line="240" w:lineRule="auto"/>
        <w:ind w:left="-68" w:hanging="357"/>
        <w:rPr>
          <w:rFonts w:ascii="Arial" w:hAnsi="Arial" w:cs="Arial"/>
        </w:rPr>
      </w:pPr>
      <w:r>
        <w:rPr>
          <w:rFonts w:ascii="Arial" w:hAnsi="Arial"/>
        </w:rPr>
        <w:t>Sièges clients, dossier et accoudoirs</w:t>
      </w:r>
    </w:p>
    <w:p w14:paraId="01399589" w14:textId="77777777" w:rsidR="00C545FB" w:rsidRPr="00A72FC2" w:rsidRDefault="00C545FB" w:rsidP="00C545FB">
      <w:pPr>
        <w:pStyle w:val="Listenabsatz"/>
        <w:spacing w:after="0" w:line="240" w:lineRule="auto"/>
        <w:ind w:left="-68"/>
        <w:rPr>
          <w:rFonts w:ascii="Arial" w:hAnsi="Arial" w:cs="Arial"/>
        </w:rPr>
      </w:pPr>
    </w:p>
    <w:p w14:paraId="192A66AA" w14:textId="2ED73197" w:rsidR="00C545FB" w:rsidRPr="00A72FC2" w:rsidRDefault="00C545FB" w:rsidP="00544D44">
      <w:pPr>
        <w:spacing w:after="100"/>
        <w:ind w:left="-425"/>
        <w:rPr>
          <w:rFonts w:ascii="Arial" w:hAnsi="Arial" w:cs="Arial"/>
          <w:b/>
          <w:u w:val="single"/>
        </w:rPr>
      </w:pPr>
      <w:r>
        <w:rPr>
          <w:rFonts w:ascii="Arial" w:hAnsi="Arial"/>
          <w:b/>
          <w:u w:val="single"/>
        </w:rPr>
        <w:t xml:space="preserve">Désinfection des cabinets de consultation après chaque client, conformément à l’assurance-qualité </w:t>
      </w:r>
      <w:r w:rsidR="00F81B44">
        <w:rPr>
          <w:rFonts w:ascii="Arial" w:hAnsi="Arial"/>
          <w:b/>
          <w:u w:val="single"/>
        </w:rPr>
        <w:t>du t</w:t>
      </w:r>
      <w:r>
        <w:rPr>
          <w:rFonts w:ascii="Arial" w:hAnsi="Arial"/>
          <w:b/>
          <w:u w:val="single"/>
        </w:rPr>
        <w:t xml:space="preserve">arif MBO. Cela inclut: </w:t>
      </w:r>
    </w:p>
    <w:p w14:paraId="0AB13C96" w14:textId="77777777" w:rsidR="000A5E92" w:rsidRPr="00A72FC2" w:rsidRDefault="00C545FB" w:rsidP="00C545FB">
      <w:pPr>
        <w:pStyle w:val="Listenabsatz"/>
        <w:numPr>
          <w:ilvl w:val="0"/>
          <w:numId w:val="2"/>
        </w:numPr>
        <w:spacing w:after="0" w:line="240" w:lineRule="auto"/>
        <w:ind w:left="-68" w:hanging="357"/>
        <w:rPr>
          <w:rFonts w:ascii="Arial" w:hAnsi="Arial" w:cs="Arial"/>
        </w:rPr>
      </w:pPr>
      <w:r>
        <w:rPr>
          <w:rFonts w:ascii="Arial" w:hAnsi="Arial"/>
        </w:rPr>
        <w:t>Les sièges et chaises de mesure (intégralement, y compris les mains courantes, etc.)</w:t>
      </w:r>
    </w:p>
    <w:p w14:paraId="4C6E07A4" w14:textId="77777777" w:rsidR="00C545FB" w:rsidRPr="00A72FC2" w:rsidRDefault="00C545FB" w:rsidP="00C545FB">
      <w:pPr>
        <w:pStyle w:val="Listenabsatz"/>
        <w:numPr>
          <w:ilvl w:val="0"/>
          <w:numId w:val="2"/>
        </w:numPr>
        <w:spacing w:after="0" w:line="240" w:lineRule="auto"/>
        <w:ind w:left="-68" w:hanging="357"/>
        <w:rPr>
          <w:rFonts w:ascii="Arial" w:hAnsi="Arial" w:cs="Arial"/>
        </w:rPr>
      </w:pPr>
      <w:r>
        <w:rPr>
          <w:rFonts w:ascii="Arial" w:hAnsi="Arial"/>
        </w:rPr>
        <w:t>Plateformes, scanner, etc.</w:t>
      </w:r>
    </w:p>
    <w:p w14:paraId="5A8F3100" w14:textId="50A15263" w:rsidR="00D330F2" w:rsidRPr="00D330F2" w:rsidRDefault="00C545FB" w:rsidP="00D330F2">
      <w:pPr>
        <w:pStyle w:val="Listenabsatz"/>
        <w:numPr>
          <w:ilvl w:val="0"/>
          <w:numId w:val="2"/>
        </w:numPr>
        <w:spacing w:after="0" w:line="240" w:lineRule="auto"/>
        <w:ind w:left="-68" w:hanging="357"/>
        <w:rPr>
          <w:rFonts w:ascii="Arial" w:hAnsi="Arial" w:cs="Arial"/>
        </w:rPr>
      </w:pPr>
      <w:r>
        <w:rPr>
          <w:rFonts w:ascii="Arial" w:hAnsi="Arial"/>
        </w:rPr>
        <w:t>Chausse-pied</w:t>
      </w:r>
    </w:p>
    <w:p w14:paraId="57E27CCD" w14:textId="6F2C53B0" w:rsidR="00D330F2" w:rsidRDefault="00D330F2" w:rsidP="00D330F2">
      <w:pPr>
        <w:spacing w:after="0" w:line="240" w:lineRule="auto"/>
        <w:rPr>
          <w:rFonts w:ascii="Arial" w:hAnsi="Arial" w:cs="Arial"/>
        </w:rPr>
      </w:pPr>
    </w:p>
    <w:p w14:paraId="253A9E65" w14:textId="77777777" w:rsidR="00D330F2" w:rsidRPr="00045B0F" w:rsidRDefault="00D330F2" w:rsidP="00D330F2">
      <w:pPr>
        <w:spacing w:after="0" w:line="240" w:lineRule="auto"/>
        <w:ind w:left="-426"/>
        <w:rPr>
          <w:rFonts w:ascii="Arial" w:hAnsi="Arial" w:cs="Arial"/>
          <w:b/>
          <w:bCs/>
          <w:u w:val="single"/>
        </w:rPr>
      </w:pPr>
      <w:r w:rsidRPr="00045B0F">
        <w:rPr>
          <w:rFonts w:ascii="Arial" w:hAnsi="Arial" w:cs="Arial"/>
          <w:b/>
          <w:bCs/>
          <w:u w:val="single"/>
        </w:rPr>
        <w:t>Aération</w:t>
      </w:r>
    </w:p>
    <w:p w14:paraId="1293820C" w14:textId="3F590C8D" w:rsidR="00D330F2" w:rsidRPr="00045B0F" w:rsidRDefault="00D330F2" w:rsidP="00D330F2">
      <w:pPr>
        <w:pStyle w:val="Listenabsatz"/>
        <w:numPr>
          <w:ilvl w:val="0"/>
          <w:numId w:val="2"/>
        </w:numPr>
        <w:spacing w:after="0" w:line="240" w:lineRule="auto"/>
        <w:rPr>
          <w:rFonts w:ascii="Arial" w:hAnsi="Arial" w:cs="Arial"/>
        </w:rPr>
      </w:pPr>
      <w:r w:rsidRPr="00045B0F">
        <w:rPr>
          <w:rFonts w:ascii="Arial" w:hAnsi="Arial" w:cs="Arial"/>
        </w:rPr>
        <w:t>Assurer un échange d'air régulier et suffisant dans les locaux de travail (par exemple, aérer quatre fois par jour pendant environ 10 minutes).</w:t>
      </w:r>
    </w:p>
    <w:p w14:paraId="56434813" w14:textId="5644483A" w:rsidR="00D330F2" w:rsidRPr="00045B0F" w:rsidRDefault="00D330F2" w:rsidP="00DA1AF9">
      <w:pPr>
        <w:pStyle w:val="Listenabsatz"/>
        <w:numPr>
          <w:ilvl w:val="0"/>
          <w:numId w:val="2"/>
        </w:numPr>
        <w:spacing w:after="0" w:line="240" w:lineRule="auto"/>
        <w:rPr>
          <w:rFonts w:ascii="Arial" w:hAnsi="Arial" w:cs="Arial"/>
        </w:rPr>
      </w:pPr>
      <w:r w:rsidRPr="00045B0F">
        <w:rPr>
          <w:rFonts w:ascii="Arial" w:hAnsi="Arial" w:cs="Arial"/>
        </w:rPr>
        <w:t>Aérer dans les salles de consultation après chaque client.</w:t>
      </w:r>
    </w:p>
    <w:p w14:paraId="02B27FA1" w14:textId="1493AE57" w:rsidR="00D330F2" w:rsidRPr="00045B0F" w:rsidRDefault="00D330F2" w:rsidP="00D330F2">
      <w:pPr>
        <w:spacing w:after="0" w:line="240" w:lineRule="auto"/>
        <w:ind w:left="-426"/>
        <w:rPr>
          <w:rFonts w:ascii="Arial" w:hAnsi="Arial" w:cs="Arial"/>
          <w:b/>
          <w:bCs/>
          <w:u w:val="single"/>
        </w:rPr>
      </w:pPr>
    </w:p>
    <w:p w14:paraId="00940E36" w14:textId="0CCB6FF0" w:rsidR="00D330F2" w:rsidRPr="00045B0F" w:rsidRDefault="00D330F2" w:rsidP="00D330F2">
      <w:pPr>
        <w:spacing w:after="0" w:line="240" w:lineRule="auto"/>
        <w:ind w:left="-426"/>
        <w:rPr>
          <w:rFonts w:ascii="Arial" w:hAnsi="Arial" w:cs="Arial"/>
          <w:b/>
          <w:bCs/>
          <w:u w:val="single"/>
        </w:rPr>
      </w:pPr>
      <w:r w:rsidRPr="00045B0F">
        <w:rPr>
          <w:rFonts w:ascii="Arial" w:hAnsi="Arial" w:cs="Arial"/>
          <w:b/>
          <w:bCs/>
          <w:u w:val="single"/>
        </w:rPr>
        <w:t>Informations / marquages</w:t>
      </w:r>
    </w:p>
    <w:p w14:paraId="104B0215" w14:textId="7233DE7B" w:rsidR="00D330F2" w:rsidRPr="00045B0F" w:rsidRDefault="00D330F2" w:rsidP="00D330F2">
      <w:pPr>
        <w:pStyle w:val="Listenabsatz"/>
        <w:numPr>
          <w:ilvl w:val="0"/>
          <w:numId w:val="2"/>
        </w:numPr>
        <w:rPr>
          <w:rFonts w:ascii="Arial" w:hAnsi="Arial" w:cs="Arial"/>
        </w:rPr>
      </w:pPr>
      <w:r w:rsidRPr="00045B0F">
        <w:rPr>
          <w:rFonts w:ascii="Arial" w:hAnsi="Arial" w:cs="Arial"/>
        </w:rPr>
        <w:t>Afficher les mesures de protection de l'OFSP devant chaque entrée.</w:t>
      </w:r>
    </w:p>
    <w:p w14:paraId="4AEB0AC5" w14:textId="0B255227" w:rsidR="00D330F2" w:rsidRPr="00045B0F" w:rsidRDefault="00D330F2" w:rsidP="00D330F2">
      <w:pPr>
        <w:pStyle w:val="Listenabsatz"/>
        <w:numPr>
          <w:ilvl w:val="0"/>
          <w:numId w:val="2"/>
        </w:numPr>
        <w:rPr>
          <w:rFonts w:ascii="Arial" w:hAnsi="Arial" w:cs="Arial"/>
        </w:rPr>
      </w:pPr>
      <w:r w:rsidRPr="00045B0F">
        <w:rPr>
          <w:rFonts w:ascii="Arial" w:hAnsi="Arial" w:cs="Arial"/>
        </w:rPr>
        <w:t>Afficher des informations spécifiques à l’entreprise pour les clients et les collaborateurs.</w:t>
      </w:r>
    </w:p>
    <w:p w14:paraId="01A079D6" w14:textId="191C6AA4" w:rsidR="0016677E" w:rsidRPr="00045B0F" w:rsidRDefault="00D330F2" w:rsidP="0009139B">
      <w:pPr>
        <w:pStyle w:val="Listenabsatz"/>
        <w:numPr>
          <w:ilvl w:val="0"/>
          <w:numId w:val="2"/>
        </w:numPr>
        <w:spacing w:after="0" w:line="240" w:lineRule="auto"/>
        <w:rPr>
          <w:rFonts w:ascii="Arial" w:hAnsi="Arial" w:cs="Arial"/>
        </w:rPr>
      </w:pPr>
      <w:r w:rsidRPr="00045B0F">
        <w:rPr>
          <w:rFonts w:ascii="Arial" w:hAnsi="Arial" w:cs="Arial"/>
          <w:lang w:val="fr-CH"/>
        </w:rPr>
        <w:t>Appliquer des marquages au sol pour garantir la distance minimale.</w:t>
      </w:r>
    </w:p>
    <w:p w14:paraId="271E85B1" w14:textId="58FB985F" w:rsidR="0016677E" w:rsidRDefault="0016677E" w:rsidP="0016677E">
      <w:pPr>
        <w:spacing w:after="0" w:line="240" w:lineRule="auto"/>
        <w:rPr>
          <w:rFonts w:ascii="Arial" w:hAnsi="Arial" w:cs="Arial"/>
        </w:rPr>
      </w:pPr>
    </w:p>
    <w:p w14:paraId="4711507C" w14:textId="7E4990A4" w:rsidR="0016677E" w:rsidRDefault="0016677E" w:rsidP="0016677E">
      <w:pPr>
        <w:spacing w:after="0" w:line="240" w:lineRule="auto"/>
        <w:rPr>
          <w:rFonts w:ascii="Arial" w:hAnsi="Arial" w:cs="Arial"/>
        </w:rPr>
      </w:pPr>
    </w:p>
    <w:p w14:paraId="7F802DF5" w14:textId="17620FAC" w:rsidR="0016677E" w:rsidRPr="0016677E" w:rsidRDefault="0016677E" w:rsidP="0016677E">
      <w:pPr>
        <w:spacing w:after="0" w:line="240" w:lineRule="auto"/>
        <w:ind w:left="-448"/>
        <w:rPr>
          <w:rFonts w:ascii="Arial" w:hAnsi="Arial" w:cs="Arial"/>
          <w:sz w:val="18"/>
          <w:szCs w:val="18"/>
        </w:rPr>
      </w:pPr>
      <w:r>
        <w:rPr>
          <w:rFonts w:ascii="Arial" w:hAnsi="Arial"/>
          <w:sz w:val="18"/>
          <w:szCs w:val="18"/>
        </w:rPr>
        <w:t>Lucerne, le</w:t>
      </w:r>
      <w:r w:rsidR="00F81B44">
        <w:rPr>
          <w:rFonts w:ascii="Arial" w:hAnsi="Arial"/>
          <w:sz w:val="18"/>
          <w:szCs w:val="18"/>
        </w:rPr>
        <w:t xml:space="preserve"> </w:t>
      </w:r>
      <w:r w:rsidR="009C1EAD">
        <w:rPr>
          <w:rFonts w:ascii="Arial" w:hAnsi="Arial"/>
          <w:sz w:val="18"/>
          <w:szCs w:val="18"/>
        </w:rPr>
        <w:t>8</w:t>
      </w:r>
      <w:r w:rsidR="00D962DE">
        <w:rPr>
          <w:rFonts w:ascii="Arial" w:hAnsi="Arial"/>
          <w:sz w:val="18"/>
          <w:szCs w:val="18"/>
        </w:rPr>
        <w:t> </w:t>
      </w:r>
      <w:r w:rsidR="009C1EAD">
        <w:rPr>
          <w:rFonts w:ascii="Arial" w:hAnsi="Arial"/>
          <w:sz w:val="18"/>
          <w:szCs w:val="18"/>
        </w:rPr>
        <w:t>mai</w:t>
      </w:r>
      <w:r>
        <w:rPr>
          <w:rFonts w:ascii="Arial" w:hAnsi="Arial"/>
          <w:sz w:val="18"/>
          <w:szCs w:val="18"/>
        </w:rPr>
        <w:t xml:space="preserve"> 2020 </w:t>
      </w:r>
    </w:p>
    <w:sectPr w:rsidR="0016677E" w:rsidRPr="0016677E" w:rsidSect="008B47A3">
      <w:pgSz w:w="11906" w:h="16838" w:code="9"/>
      <w:pgMar w:top="2410" w:right="707" w:bottom="567"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C128" w14:textId="77777777" w:rsidR="003450D9" w:rsidRDefault="003450D9" w:rsidP="003450D9">
      <w:pPr>
        <w:spacing w:after="0" w:line="240" w:lineRule="auto"/>
      </w:pPr>
      <w:r>
        <w:separator/>
      </w:r>
    </w:p>
  </w:endnote>
  <w:endnote w:type="continuationSeparator" w:id="0">
    <w:p w14:paraId="40148368" w14:textId="77777777" w:rsidR="003450D9" w:rsidRDefault="003450D9" w:rsidP="0034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E9AF" w14:textId="77777777" w:rsidR="00AD64FF" w:rsidRDefault="00AD64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9694" w14:textId="77777777" w:rsidR="00AD64FF" w:rsidRDefault="00AD64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F788" w14:textId="77777777" w:rsidR="00AD64FF" w:rsidRDefault="00AD64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CE808" w14:textId="77777777" w:rsidR="003450D9" w:rsidRDefault="003450D9" w:rsidP="003450D9">
      <w:pPr>
        <w:spacing w:after="0" w:line="240" w:lineRule="auto"/>
      </w:pPr>
      <w:r>
        <w:separator/>
      </w:r>
    </w:p>
  </w:footnote>
  <w:footnote w:type="continuationSeparator" w:id="0">
    <w:p w14:paraId="2B63CEBB" w14:textId="77777777" w:rsidR="003450D9" w:rsidRDefault="003450D9" w:rsidP="00345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3A08F" w14:textId="77777777" w:rsidR="00AD64FF" w:rsidRDefault="00AD64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4CEA1" w14:textId="14F9D2B6" w:rsidR="0016677E" w:rsidRDefault="0016677E">
    <w:pPr>
      <w:pStyle w:val="Kopfzeile"/>
    </w:pPr>
    <w:r>
      <w:rPr>
        <w:noProof/>
        <w:lang w:val="de-CH" w:eastAsia="de-CH"/>
      </w:rPr>
      <w:drawing>
        <wp:anchor distT="0" distB="0" distL="114300" distR="114300" simplePos="0" relativeHeight="251659264" behindDoc="0" locked="0" layoutInCell="1" allowOverlap="1" wp14:anchorId="4F1553DA" wp14:editId="03ED6629">
          <wp:simplePos x="0" y="0"/>
          <wp:positionH relativeFrom="page">
            <wp:posOffset>22860</wp:posOffset>
          </wp:positionH>
          <wp:positionV relativeFrom="paragraph">
            <wp:posOffset>-410210</wp:posOffset>
          </wp:positionV>
          <wp:extent cx="7553325" cy="1654477"/>
          <wp:effectExtent l="0" t="0" r="0" b="317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kopf_Word_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6544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390D" w14:textId="29598FF2" w:rsidR="007A6A6D" w:rsidRDefault="00324ECB" w:rsidP="007A6A6D">
    <w:pPr>
      <w:pStyle w:val="Kopfzeile"/>
      <w:jc w:val="right"/>
    </w:pPr>
    <w:r>
      <w:rPr>
        <w:noProof/>
        <w:lang w:val="de-CH" w:eastAsia="de-CH"/>
      </w:rPr>
      <w:drawing>
        <wp:anchor distT="0" distB="0" distL="114300" distR="114300" simplePos="0" relativeHeight="251657216" behindDoc="0" locked="0" layoutInCell="1" allowOverlap="1" wp14:anchorId="6BF3FDDE" wp14:editId="28955830">
          <wp:simplePos x="0" y="0"/>
          <wp:positionH relativeFrom="page">
            <wp:posOffset>13335</wp:posOffset>
          </wp:positionH>
          <wp:positionV relativeFrom="paragraph">
            <wp:posOffset>-381635</wp:posOffset>
          </wp:positionV>
          <wp:extent cx="7553325" cy="1654477"/>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kopf_Word_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6544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631AE"/>
    <w:multiLevelType w:val="hybridMultilevel"/>
    <w:tmpl w:val="736E9D1C"/>
    <w:lvl w:ilvl="0" w:tplc="453C7C42">
      <w:numFmt w:val="bullet"/>
      <w:lvlText w:val="-"/>
      <w:lvlJc w:val="left"/>
      <w:pPr>
        <w:ind w:left="-66" w:hanging="360"/>
      </w:pPr>
      <w:rPr>
        <w:rFonts w:ascii="Calibri" w:eastAsiaTheme="minorHAnsi" w:hAnsi="Calibri" w:cstheme="minorBidi" w:hint="default"/>
      </w:rPr>
    </w:lvl>
    <w:lvl w:ilvl="1" w:tplc="08070003" w:tentative="1">
      <w:start w:val="1"/>
      <w:numFmt w:val="bullet"/>
      <w:lvlText w:val="o"/>
      <w:lvlJc w:val="left"/>
      <w:pPr>
        <w:ind w:left="654" w:hanging="360"/>
      </w:pPr>
      <w:rPr>
        <w:rFonts w:ascii="Courier New" w:hAnsi="Courier New" w:cs="Courier New" w:hint="default"/>
      </w:rPr>
    </w:lvl>
    <w:lvl w:ilvl="2" w:tplc="08070005" w:tentative="1">
      <w:start w:val="1"/>
      <w:numFmt w:val="bullet"/>
      <w:lvlText w:val=""/>
      <w:lvlJc w:val="left"/>
      <w:pPr>
        <w:ind w:left="1374" w:hanging="360"/>
      </w:pPr>
      <w:rPr>
        <w:rFonts w:ascii="Wingdings" w:hAnsi="Wingdings" w:hint="default"/>
      </w:rPr>
    </w:lvl>
    <w:lvl w:ilvl="3" w:tplc="08070001" w:tentative="1">
      <w:start w:val="1"/>
      <w:numFmt w:val="bullet"/>
      <w:lvlText w:val=""/>
      <w:lvlJc w:val="left"/>
      <w:pPr>
        <w:ind w:left="2094" w:hanging="360"/>
      </w:pPr>
      <w:rPr>
        <w:rFonts w:ascii="Symbol" w:hAnsi="Symbol" w:hint="default"/>
      </w:rPr>
    </w:lvl>
    <w:lvl w:ilvl="4" w:tplc="08070003" w:tentative="1">
      <w:start w:val="1"/>
      <w:numFmt w:val="bullet"/>
      <w:lvlText w:val="o"/>
      <w:lvlJc w:val="left"/>
      <w:pPr>
        <w:ind w:left="2814" w:hanging="360"/>
      </w:pPr>
      <w:rPr>
        <w:rFonts w:ascii="Courier New" w:hAnsi="Courier New" w:cs="Courier New" w:hint="default"/>
      </w:rPr>
    </w:lvl>
    <w:lvl w:ilvl="5" w:tplc="08070005" w:tentative="1">
      <w:start w:val="1"/>
      <w:numFmt w:val="bullet"/>
      <w:lvlText w:val=""/>
      <w:lvlJc w:val="left"/>
      <w:pPr>
        <w:ind w:left="3534" w:hanging="360"/>
      </w:pPr>
      <w:rPr>
        <w:rFonts w:ascii="Wingdings" w:hAnsi="Wingdings" w:hint="default"/>
      </w:rPr>
    </w:lvl>
    <w:lvl w:ilvl="6" w:tplc="08070001" w:tentative="1">
      <w:start w:val="1"/>
      <w:numFmt w:val="bullet"/>
      <w:lvlText w:val=""/>
      <w:lvlJc w:val="left"/>
      <w:pPr>
        <w:ind w:left="4254" w:hanging="360"/>
      </w:pPr>
      <w:rPr>
        <w:rFonts w:ascii="Symbol" w:hAnsi="Symbol" w:hint="default"/>
      </w:rPr>
    </w:lvl>
    <w:lvl w:ilvl="7" w:tplc="08070003" w:tentative="1">
      <w:start w:val="1"/>
      <w:numFmt w:val="bullet"/>
      <w:lvlText w:val="o"/>
      <w:lvlJc w:val="left"/>
      <w:pPr>
        <w:ind w:left="4974" w:hanging="360"/>
      </w:pPr>
      <w:rPr>
        <w:rFonts w:ascii="Courier New" w:hAnsi="Courier New" w:cs="Courier New" w:hint="default"/>
      </w:rPr>
    </w:lvl>
    <w:lvl w:ilvl="8" w:tplc="08070005" w:tentative="1">
      <w:start w:val="1"/>
      <w:numFmt w:val="bullet"/>
      <w:lvlText w:val=""/>
      <w:lvlJc w:val="left"/>
      <w:pPr>
        <w:ind w:left="5694" w:hanging="360"/>
      </w:pPr>
      <w:rPr>
        <w:rFonts w:ascii="Wingdings" w:hAnsi="Wingdings" w:hint="default"/>
      </w:rPr>
    </w:lvl>
  </w:abstractNum>
  <w:abstractNum w:abstractNumId="1" w15:restartNumberingAfterBreak="0">
    <w:nsid w:val="6A452787"/>
    <w:multiLevelType w:val="hybridMultilevel"/>
    <w:tmpl w:val="118A3FDE"/>
    <w:lvl w:ilvl="0" w:tplc="A0E03142">
      <w:start w:val="1"/>
      <w:numFmt w:val="bullet"/>
      <w:lvlText w:val=""/>
      <w:lvlJc w:val="left"/>
      <w:pPr>
        <w:ind w:left="-492" w:hanging="360"/>
      </w:pPr>
      <w:rPr>
        <w:rFonts w:ascii="Wingdings 2" w:hAnsi="Wingdings 2" w:hint="default"/>
      </w:rPr>
    </w:lvl>
    <w:lvl w:ilvl="1" w:tplc="08070003" w:tentative="1">
      <w:start w:val="1"/>
      <w:numFmt w:val="bullet"/>
      <w:lvlText w:val="o"/>
      <w:lvlJc w:val="left"/>
      <w:pPr>
        <w:ind w:left="1014" w:hanging="360"/>
      </w:pPr>
      <w:rPr>
        <w:rFonts w:ascii="Courier New" w:hAnsi="Courier New" w:cs="Courier New" w:hint="default"/>
      </w:rPr>
    </w:lvl>
    <w:lvl w:ilvl="2" w:tplc="08070005" w:tentative="1">
      <w:start w:val="1"/>
      <w:numFmt w:val="bullet"/>
      <w:lvlText w:val=""/>
      <w:lvlJc w:val="left"/>
      <w:pPr>
        <w:ind w:left="1734" w:hanging="360"/>
      </w:pPr>
      <w:rPr>
        <w:rFonts w:ascii="Wingdings" w:hAnsi="Wingdings" w:hint="default"/>
      </w:rPr>
    </w:lvl>
    <w:lvl w:ilvl="3" w:tplc="08070001" w:tentative="1">
      <w:start w:val="1"/>
      <w:numFmt w:val="bullet"/>
      <w:lvlText w:val=""/>
      <w:lvlJc w:val="left"/>
      <w:pPr>
        <w:ind w:left="2454" w:hanging="360"/>
      </w:pPr>
      <w:rPr>
        <w:rFonts w:ascii="Symbol" w:hAnsi="Symbol" w:hint="default"/>
      </w:rPr>
    </w:lvl>
    <w:lvl w:ilvl="4" w:tplc="08070003" w:tentative="1">
      <w:start w:val="1"/>
      <w:numFmt w:val="bullet"/>
      <w:lvlText w:val="o"/>
      <w:lvlJc w:val="left"/>
      <w:pPr>
        <w:ind w:left="3174" w:hanging="360"/>
      </w:pPr>
      <w:rPr>
        <w:rFonts w:ascii="Courier New" w:hAnsi="Courier New" w:cs="Courier New" w:hint="default"/>
      </w:rPr>
    </w:lvl>
    <w:lvl w:ilvl="5" w:tplc="08070005" w:tentative="1">
      <w:start w:val="1"/>
      <w:numFmt w:val="bullet"/>
      <w:lvlText w:val=""/>
      <w:lvlJc w:val="left"/>
      <w:pPr>
        <w:ind w:left="3894" w:hanging="360"/>
      </w:pPr>
      <w:rPr>
        <w:rFonts w:ascii="Wingdings" w:hAnsi="Wingdings" w:hint="default"/>
      </w:rPr>
    </w:lvl>
    <w:lvl w:ilvl="6" w:tplc="08070001" w:tentative="1">
      <w:start w:val="1"/>
      <w:numFmt w:val="bullet"/>
      <w:lvlText w:val=""/>
      <w:lvlJc w:val="left"/>
      <w:pPr>
        <w:ind w:left="4614" w:hanging="360"/>
      </w:pPr>
      <w:rPr>
        <w:rFonts w:ascii="Symbol" w:hAnsi="Symbol" w:hint="default"/>
      </w:rPr>
    </w:lvl>
    <w:lvl w:ilvl="7" w:tplc="08070003" w:tentative="1">
      <w:start w:val="1"/>
      <w:numFmt w:val="bullet"/>
      <w:lvlText w:val="o"/>
      <w:lvlJc w:val="left"/>
      <w:pPr>
        <w:ind w:left="5334" w:hanging="360"/>
      </w:pPr>
      <w:rPr>
        <w:rFonts w:ascii="Courier New" w:hAnsi="Courier New" w:cs="Courier New" w:hint="default"/>
      </w:rPr>
    </w:lvl>
    <w:lvl w:ilvl="8" w:tplc="08070005" w:tentative="1">
      <w:start w:val="1"/>
      <w:numFmt w:val="bullet"/>
      <w:lvlText w:val=""/>
      <w:lvlJc w:val="left"/>
      <w:pPr>
        <w:ind w:left="6054" w:hanging="360"/>
      </w:pPr>
      <w:rPr>
        <w:rFonts w:ascii="Wingdings" w:hAnsi="Wingdings" w:hint="default"/>
      </w:rPr>
    </w:lvl>
  </w:abstractNum>
  <w:abstractNum w:abstractNumId="2" w15:restartNumberingAfterBreak="0">
    <w:nsid w:val="748843A8"/>
    <w:multiLevelType w:val="hybridMultilevel"/>
    <w:tmpl w:val="4210BF66"/>
    <w:lvl w:ilvl="0" w:tplc="2D709380">
      <w:numFmt w:val="bullet"/>
      <w:lvlText w:val="-"/>
      <w:lvlJc w:val="left"/>
      <w:pPr>
        <w:ind w:left="-66" w:hanging="360"/>
      </w:pPr>
      <w:rPr>
        <w:rFonts w:ascii="Calibri" w:eastAsiaTheme="minorHAnsi" w:hAnsi="Calibri" w:cs="Calibri" w:hint="default"/>
      </w:rPr>
    </w:lvl>
    <w:lvl w:ilvl="1" w:tplc="08070003" w:tentative="1">
      <w:start w:val="1"/>
      <w:numFmt w:val="bullet"/>
      <w:lvlText w:val="o"/>
      <w:lvlJc w:val="left"/>
      <w:pPr>
        <w:ind w:left="654" w:hanging="360"/>
      </w:pPr>
      <w:rPr>
        <w:rFonts w:ascii="Courier New" w:hAnsi="Courier New" w:cs="Courier New" w:hint="default"/>
      </w:rPr>
    </w:lvl>
    <w:lvl w:ilvl="2" w:tplc="08070005" w:tentative="1">
      <w:start w:val="1"/>
      <w:numFmt w:val="bullet"/>
      <w:lvlText w:val=""/>
      <w:lvlJc w:val="left"/>
      <w:pPr>
        <w:ind w:left="1374" w:hanging="360"/>
      </w:pPr>
      <w:rPr>
        <w:rFonts w:ascii="Wingdings" w:hAnsi="Wingdings" w:hint="default"/>
      </w:rPr>
    </w:lvl>
    <w:lvl w:ilvl="3" w:tplc="08070001" w:tentative="1">
      <w:start w:val="1"/>
      <w:numFmt w:val="bullet"/>
      <w:lvlText w:val=""/>
      <w:lvlJc w:val="left"/>
      <w:pPr>
        <w:ind w:left="2094" w:hanging="360"/>
      </w:pPr>
      <w:rPr>
        <w:rFonts w:ascii="Symbol" w:hAnsi="Symbol" w:hint="default"/>
      </w:rPr>
    </w:lvl>
    <w:lvl w:ilvl="4" w:tplc="08070003" w:tentative="1">
      <w:start w:val="1"/>
      <w:numFmt w:val="bullet"/>
      <w:lvlText w:val="o"/>
      <w:lvlJc w:val="left"/>
      <w:pPr>
        <w:ind w:left="2814" w:hanging="360"/>
      </w:pPr>
      <w:rPr>
        <w:rFonts w:ascii="Courier New" w:hAnsi="Courier New" w:cs="Courier New" w:hint="default"/>
      </w:rPr>
    </w:lvl>
    <w:lvl w:ilvl="5" w:tplc="08070005" w:tentative="1">
      <w:start w:val="1"/>
      <w:numFmt w:val="bullet"/>
      <w:lvlText w:val=""/>
      <w:lvlJc w:val="left"/>
      <w:pPr>
        <w:ind w:left="3534" w:hanging="360"/>
      </w:pPr>
      <w:rPr>
        <w:rFonts w:ascii="Wingdings" w:hAnsi="Wingdings" w:hint="default"/>
      </w:rPr>
    </w:lvl>
    <w:lvl w:ilvl="6" w:tplc="08070001" w:tentative="1">
      <w:start w:val="1"/>
      <w:numFmt w:val="bullet"/>
      <w:lvlText w:val=""/>
      <w:lvlJc w:val="left"/>
      <w:pPr>
        <w:ind w:left="4254" w:hanging="360"/>
      </w:pPr>
      <w:rPr>
        <w:rFonts w:ascii="Symbol" w:hAnsi="Symbol" w:hint="default"/>
      </w:rPr>
    </w:lvl>
    <w:lvl w:ilvl="7" w:tplc="08070003" w:tentative="1">
      <w:start w:val="1"/>
      <w:numFmt w:val="bullet"/>
      <w:lvlText w:val="o"/>
      <w:lvlJc w:val="left"/>
      <w:pPr>
        <w:ind w:left="4974" w:hanging="360"/>
      </w:pPr>
      <w:rPr>
        <w:rFonts w:ascii="Courier New" w:hAnsi="Courier New" w:cs="Courier New" w:hint="default"/>
      </w:rPr>
    </w:lvl>
    <w:lvl w:ilvl="8" w:tplc="08070005" w:tentative="1">
      <w:start w:val="1"/>
      <w:numFmt w:val="bullet"/>
      <w:lvlText w:val=""/>
      <w:lvlJc w:val="left"/>
      <w:pPr>
        <w:ind w:left="5694"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11"/>
    <w:rsid w:val="00013759"/>
    <w:rsid w:val="0002779A"/>
    <w:rsid w:val="00045B0F"/>
    <w:rsid w:val="00066973"/>
    <w:rsid w:val="0008795D"/>
    <w:rsid w:val="000A5E92"/>
    <w:rsid w:val="000B1C11"/>
    <w:rsid w:val="000B6419"/>
    <w:rsid w:val="00104424"/>
    <w:rsid w:val="00110C39"/>
    <w:rsid w:val="00132279"/>
    <w:rsid w:val="0016677E"/>
    <w:rsid w:val="001A61D8"/>
    <w:rsid w:val="00213168"/>
    <w:rsid w:val="002237AC"/>
    <w:rsid w:val="00223C11"/>
    <w:rsid w:val="00264E42"/>
    <w:rsid w:val="00324ECB"/>
    <w:rsid w:val="00336BAC"/>
    <w:rsid w:val="003450D9"/>
    <w:rsid w:val="003947FB"/>
    <w:rsid w:val="0048405E"/>
    <w:rsid w:val="00495C93"/>
    <w:rsid w:val="004B4E93"/>
    <w:rsid w:val="00544D44"/>
    <w:rsid w:val="00551B3F"/>
    <w:rsid w:val="00573F45"/>
    <w:rsid w:val="006035D8"/>
    <w:rsid w:val="00794A68"/>
    <w:rsid w:val="007A6A6D"/>
    <w:rsid w:val="00824D65"/>
    <w:rsid w:val="008763D3"/>
    <w:rsid w:val="008B47A3"/>
    <w:rsid w:val="00986D36"/>
    <w:rsid w:val="009C0860"/>
    <w:rsid w:val="009C1EAD"/>
    <w:rsid w:val="009C4DA1"/>
    <w:rsid w:val="00A37785"/>
    <w:rsid w:val="00A72FC2"/>
    <w:rsid w:val="00AC0E06"/>
    <w:rsid w:val="00AD64FF"/>
    <w:rsid w:val="00B04BC8"/>
    <w:rsid w:val="00B04F0F"/>
    <w:rsid w:val="00B97A5B"/>
    <w:rsid w:val="00BE304E"/>
    <w:rsid w:val="00C545FB"/>
    <w:rsid w:val="00C95C4C"/>
    <w:rsid w:val="00D330F2"/>
    <w:rsid w:val="00D962DE"/>
    <w:rsid w:val="00DA75F8"/>
    <w:rsid w:val="00DB448C"/>
    <w:rsid w:val="00E35844"/>
    <w:rsid w:val="00EF6FFC"/>
    <w:rsid w:val="00F10E15"/>
    <w:rsid w:val="00F141C6"/>
    <w:rsid w:val="00F27154"/>
    <w:rsid w:val="00F81B44"/>
    <w:rsid w:val="00F96E7C"/>
    <w:rsid w:val="00FA4047"/>
    <w:rsid w:val="00FD4C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F0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1C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1C11"/>
    <w:rPr>
      <w:rFonts w:ascii="Tahoma" w:hAnsi="Tahoma" w:cs="Tahoma"/>
      <w:sz w:val="16"/>
      <w:szCs w:val="16"/>
    </w:rPr>
  </w:style>
  <w:style w:type="paragraph" w:styleId="Listenabsatz">
    <w:name w:val="List Paragraph"/>
    <w:basedOn w:val="Standard"/>
    <w:uiPriority w:val="34"/>
    <w:qFormat/>
    <w:rsid w:val="000B1C11"/>
    <w:pPr>
      <w:ind w:left="720"/>
      <w:contextualSpacing/>
    </w:pPr>
  </w:style>
  <w:style w:type="paragraph" w:styleId="KeinLeerraum">
    <w:name w:val="No Spacing"/>
    <w:uiPriority w:val="1"/>
    <w:qFormat/>
    <w:rsid w:val="00794A68"/>
    <w:pPr>
      <w:spacing w:after="0" w:line="240" w:lineRule="auto"/>
    </w:pPr>
  </w:style>
  <w:style w:type="paragraph" w:styleId="Kopfzeile">
    <w:name w:val="header"/>
    <w:basedOn w:val="Standard"/>
    <w:link w:val="KopfzeileZchn"/>
    <w:uiPriority w:val="99"/>
    <w:unhideWhenUsed/>
    <w:rsid w:val="003450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50D9"/>
  </w:style>
  <w:style w:type="paragraph" w:styleId="Fuzeile">
    <w:name w:val="footer"/>
    <w:basedOn w:val="Standard"/>
    <w:link w:val="FuzeileZchn"/>
    <w:uiPriority w:val="99"/>
    <w:unhideWhenUsed/>
    <w:rsid w:val="003450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50D9"/>
  </w:style>
  <w:style w:type="character" w:styleId="Kommentarzeichen">
    <w:name w:val="annotation reference"/>
    <w:basedOn w:val="Absatz-Standardschriftart"/>
    <w:uiPriority w:val="99"/>
    <w:semiHidden/>
    <w:unhideWhenUsed/>
    <w:rsid w:val="000B6419"/>
    <w:rPr>
      <w:sz w:val="16"/>
      <w:szCs w:val="16"/>
    </w:rPr>
  </w:style>
  <w:style w:type="paragraph" w:styleId="Kommentartext">
    <w:name w:val="annotation text"/>
    <w:basedOn w:val="Standard"/>
    <w:link w:val="KommentartextZchn"/>
    <w:uiPriority w:val="99"/>
    <w:semiHidden/>
    <w:unhideWhenUsed/>
    <w:rsid w:val="000B64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419"/>
    <w:rPr>
      <w:sz w:val="20"/>
      <w:szCs w:val="20"/>
    </w:rPr>
  </w:style>
  <w:style w:type="paragraph" w:styleId="Kommentarthema">
    <w:name w:val="annotation subject"/>
    <w:basedOn w:val="Kommentartext"/>
    <w:next w:val="Kommentartext"/>
    <w:link w:val="KommentarthemaZchn"/>
    <w:uiPriority w:val="99"/>
    <w:semiHidden/>
    <w:unhideWhenUsed/>
    <w:rsid w:val="000B6419"/>
    <w:rPr>
      <w:b/>
      <w:bCs/>
    </w:rPr>
  </w:style>
  <w:style w:type="character" w:customStyle="1" w:styleId="KommentarthemaZchn">
    <w:name w:val="Kommentarthema Zchn"/>
    <w:basedOn w:val="KommentartextZchn"/>
    <w:link w:val="Kommentarthema"/>
    <w:uiPriority w:val="99"/>
    <w:semiHidden/>
    <w:rsid w:val="000B6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2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6206-B86F-4E5D-932A-AF78A504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5210</Characters>
  <Application>Microsoft Office Word</Application>
  <DocSecurity>0</DocSecurity>
  <Lines>127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2020-04-24T06:48:00Z</dcterms:created>
  <dcterms:modified xsi:type="dcterms:W3CDTF">2020-05-08T10:56:00Z</dcterms:modified>
</cp:coreProperties>
</file>